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CE" w:rsidRPr="00577446" w:rsidRDefault="007822CE" w:rsidP="00577446">
      <w:pPr>
        <w:tabs>
          <w:tab w:val="left" w:pos="525"/>
          <w:tab w:val="left" w:pos="576"/>
          <w:tab w:val="left" w:pos="1129"/>
        </w:tabs>
        <w:contextualSpacing/>
      </w:pPr>
      <w:r w:rsidRPr="00577446">
        <w:rPr>
          <w:rFonts w:asciiTheme="majorHAnsi" w:hAnsiTheme="majorHAnsi"/>
          <w:sz w:val="32"/>
          <w:u w:val="single"/>
        </w:rPr>
        <w:t>SOLUTIONS</w:t>
      </w:r>
      <w:r w:rsidRPr="00577446">
        <w:rPr>
          <w:rFonts w:asciiTheme="majorHAnsi" w:hAnsiTheme="majorHAnsi"/>
          <w:sz w:val="32"/>
        </w:rPr>
        <w:t>:</w:t>
      </w:r>
    </w:p>
    <w:p w:rsidR="007822CE" w:rsidRPr="007822CE" w:rsidRDefault="007822CE" w:rsidP="007822CE">
      <w:pPr>
        <w:tabs>
          <w:tab w:val="left" w:pos="525"/>
          <w:tab w:val="left" w:pos="576"/>
          <w:tab w:val="left" w:pos="1129"/>
        </w:tabs>
        <w:contextualSpacing/>
        <w:rPr>
          <w:rFonts w:ascii="Arial" w:hAnsi="Arial"/>
          <w:sz w:val="20"/>
        </w:rPr>
      </w:pPr>
    </w:p>
    <w:p w:rsidR="00B421BD" w:rsidRDefault="007822CE">
      <w:pPr>
        <w:contextualSpacing/>
        <w:rPr>
          <w:rFonts w:asciiTheme="majorHAnsi" w:hAnsiTheme="majorHAnsi"/>
          <w:b/>
        </w:rPr>
      </w:pPr>
      <w:r w:rsidRPr="007822CE">
        <w:rPr>
          <w:rFonts w:asciiTheme="majorHAnsi" w:hAnsiTheme="majorHAnsi"/>
          <w:b/>
        </w:rPr>
        <w:t>1. D</w:t>
      </w:r>
      <w:r w:rsidR="001F00FF">
        <w:rPr>
          <w:rFonts w:asciiTheme="majorHAnsi" w:hAnsiTheme="majorHAnsi"/>
          <w:b/>
        </w:rPr>
        <w:tab/>
      </w:r>
      <w:r w:rsidR="00B421BD">
        <w:rPr>
          <w:rFonts w:asciiTheme="majorHAnsi" w:hAnsiTheme="majorHAnsi"/>
          <w:i/>
        </w:rPr>
        <w:t xml:space="preserve">e </w:t>
      </w:r>
      <w:r w:rsidR="00B421BD">
        <w:rPr>
          <w:rFonts w:asciiTheme="majorHAnsi" w:hAnsiTheme="majorHAnsi"/>
        </w:rPr>
        <w:t>is an irrational number with a nonterminating decimal. Therefore</w:t>
      </w:r>
      <w:proofErr w:type="gramStart"/>
      <w:r w:rsidR="00B421BD">
        <w:rPr>
          <w:rFonts w:asciiTheme="majorHAnsi" w:hAnsiTheme="majorHAnsi"/>
        </w:rPr>
        <w:t xml:space="preserve">, </w:t>
      </w:r>
      <w:proofErr w:type="gramEnd"/>
      <w:r w:rsidR="00B421BD" w:rsidRPr="00C65A46">
        <w:rPr>
          <w:position w:val="-6"/>
        </w:rPr>
        <w:object w:dxaOrig="9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4.25pt" o:ole="">
            <v:imagedata r:id="rId7" o:title=""/>
          </v:shape>
          <o:OLEObject Type="Embed" ProgID="Equation.DSMT4" ShapeID="_x0000_i1025" DrawAspect="Content" ObjectID="_1431775070" r:id="rId8"/>
        </w:object>
      </w:r>
      <w:r w:rsidR="00B421BD">
        <w:t>.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7822CE" w:rsidRDefault="007822CE">
      <w:pPr>
        <w:contextualSpacing/>
        <w:rPr>
          <w:rFonts w:asciiTheme="majorHAnsi" w:hAnsiTheme="majorHAnsi"/>
          <w:b/>
        </w:rPr>
      </w:pPr>
      <w:r w:rsidRPr="007822CE">
        <w:rPr>
          <w:rFonts w:asciiTheme="majorHAnsi" w:hAnsiTheme="majorHAnsi"/>
          <w:b/>
        </w:rPr>
        <w:t>2. D</w:t>
      </w:r>
      <w:r w:rsidR="001F00FF">
        <w:rPr>
          <w:rFonts w:asciiTheme="majorHAnsi" w:hAnsiTheme="majorHAnsi"/>
          <w:b/>
        </w:rPr>
        <w:tab/>
      </w:r>
      <w:r w:rsidR="00D627A1" w:rsidRPr="00C65A46">
        <w:rPr>
          <w:position w:val="-24"/>
        </w:rPr>
        <w:object w:dxaOrig="6300" w:dyaOrig="620">
          <v:shape id="_x0000_i1026" type="#_x0000_t75" style="width:315pt;height:30.75pt" o:ole="">
            <v:imagedata r:id="rId9" o:title=""/>
          </v:shape>
          <o:OLEObject Type="Embed" ProgID="Equation.DSMT4" ShapeID="_x0000_i1026" DrawAspect="Content" ObjectID="_1431775071" r:id="rId10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7822CE" w:rsidRDefault="00B421BD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 A</w:t>
      </w:r>
      <w:r w:rsidR="00134F09">
        <w:rPr>
          <w:rFonts w:asciiTheme="majorHAnsi" w:hAnsiTheme="majorHAnsi"/>
          <w:b/>
        </w:rPr>
        <w:tab/>
      </w:r>
      <w:r w:rsidR="00134F09" w:rsidRPr="00C65A46">
        <w:rPr>
          <w:position w:val="-28"/>
        </w:rPr>
        <w:object w:dxaOrig="7760" w:dyaOrig="700">
          <v:shape id="_x0000_i1027" type="#_x0000_t75" style="width:387.75pt;height:35.25pt" o:ole="">
            <v:imagedata r:id="rId11" o:title=""/>
          </v:shape>
          <o:OLEObject Type="Embed" ProgID="Equation.DSMT4" ShapeID="_x0000_i1027" DrawAspect="Content" ObjectID="_1431775072" r:id="rId12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7822CE" w:rsidRDefault="007822CE">
      <w:pPr>
        <w:contextualSpacing/>
        <w:rPr>
          <w:rFonts w:asciiTheme="majorHAnsi" w:hAnsiTheme="majorHAnsi"/>
          <w:b/>
        </w:rPr>
      </w:pPr>
      <w:r w:rsidRPr="007822CE">
        <w:rPr>
          <w:rFonts w:asciiTheme="majorHAnsi" w:hAnsiTheme="majorHAnsi"/>
          <w:b/>
        </w:rPr>
        <w:t xml:space="preserve">4. </w:t>
      </w:r>
      <w:r w:rsidR="00B421BD">
        <w:rPr>
          <w:rFonts w:asciiTheme="majorHAnsi" w:hAnsiTheme="majorHAnsi"/>
          <w:b/>
        </w:rPr>
        <w:t>B</w:t>
      </w:r>
      <w:r w:rsidR="00B421BD" w:rsidRPr="00B421BD">
        <w:rPr>
          <w:rFonts w:asciiTheme="majorHAnsi" w:hAnsiTheme="majorHAnsi"/>
          <w:b/>
        </w:rPr>
        <w:t xml:space="preserve"> </w:t>
      </w:r>
      <w:r w:rsidR="00B421BD">
        <w:rPr>
          <w:rFonts w:asciiTheme="majorHAnsi" w:hAnsiTheme="majorHAnsi"/>
          <w:b/>
        </w:rPr>
        <w:t xml:space="preserve">     </w:t>
      </w:r>
      <w:r w:rsidR="00B421BD">
        <w:rPr>
          <w:rFonts w:asciiTheme="majorHAnsi" w:hAnsiTheme="majorHAnsi"/>
        </w:rPr>
        <w:t xml:space="preserve">Group the 2’s and 5’s and rewrite </w:t>
      </w:r>
      <w:proofErr w:type="gramStart"/>
      <w:r w:rsidR="00B421BD">
        <w:rPr>
          <w:rFonts w:asciiTheme="majorHAnsi" w:hAnsiTheme="majorHAnsi"/>
        </w:rPr>
        <w:t xml:space="preserve">as </w:t>
      </w:r>
      <w:proofErr w:type="gramEnd"/>
      <w:r w:rsidR="00B421BD" w:rsidRPr="00C65A46">
        <w:rPr>
          <w:position w:val="-10"/>
        </w:rPr>
        <w:object w:dxaOrig="3860" w:dyaOrig="360">
          <v:shape id="_x0000_i1028" type="#_x0000_t75" style="width:192.75pt;height:18pt" o:ole="">
            <v:imagedata r:id="rId13" o:title=""/>
          </v:shape>
          <o:OLEObject Type="Embed" ProgID="Equation.DSMT4" ShapeID="_x0000_i1028" DrawAspect="Content" ObjectID="_1431775073" r:id="rId14"/>
        </w:object>
      </w:r>
      <w:r w:rsidR="00B421BD">
        <w:t>. This number has 14 digits.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A95558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5. C</w:t>
      </w:r>
      <w:r w:rsidR="00CF060B">
        <w:rPr>
          <w:rFonts w:asciiTheme="majorHAnsi" w:hAnsiTheme="majorHAnsi"/>
          <w:b/>
        </w:rPr>
        <w:tab/>
      </w:r>
      <w:r w:rsidR="00A95558">
        <w:rPr>
          <w:rFonts w:asciiTheme="majorHAnsi" w:hAnsiTheme="majorHAnsi"/>
        </w:rPr>
        <w:t>From the graph, we recognize that the function is asymptotic to y=1. Also, it passes through the points (0,3) and (-1,5). Looking at choice C</w:t>
      </w:r>
      <w:proofErr w:type="gramStart"/>
      <w:r w:rsidR="00A95558">
        <w:rPr>
          <w:rFonts w:asciiTheme="majorHAnsi" w:hAnsiTheme="majorHAnsi"/>
        </w:rPr>
        <w:t xml:space="preserve">, </w:t>
      </w:r>
      <w:proofErr w:type="gramEnd"/>
      <w:r w:rsidR="00A95558" w:rsidRPr="00C65A46">
        <w:rPr>
          <w:position w:val="-20"/>
        </w:rPr>
        <w:object w:dxaOrig="1400" w:dyaOrig="460">
          <v:shape id="_x0000_i1029" type="#_x0000_t75" style="width:69.75pt;height:23.25pt" o:ole="">
            <v:imagedata r:id="rId15" o:title=""/>
          </v:shape>
          <o:OLEObject Type="Embed" ProgID="Equation.DSMT4" ShapeID="_x0000_i1029" DrawAspect="Content" ObjectID="_1431775074" r:id="rId16"/>
        </w:object>
      </w:r>
      <w:r w:rsidR="00A95558">
        <w:t xml:space="preserve">, </w:t>
      </w:r>
      <w:r w:rsidR="00A95558" w:rsidRPr="00C65A46">
        <w:rPr>
          <w:position w:val="-10"/>
        </w:rPr>
        <w:object w:dxaOrig="880" w:dyaOrig="320">
          <v:shape id="_x0000_i1030" type="#_x0000_t75" style="width:44.25pt;height:15.75pt" o:ole="">
            <v:imagedata r:id="rId17" o:title=""/>
          </v:shape>
          <o:OLEObject Type="Embed" ProgID="Equation.DSMT4" ShapeID="_x0000_i1030" DrawAspect="Content" ObjectID="_1431775075" r:id="rId18"/>
        </w:object>
      </w:r>
      <w:r w:rsidR="00A95558">
        <w:rPr>
          <w:rFonts w:asciiTheme="majorHAnsi" w:hAnsiTheme="majorHAnsi"/>
        </w:rPr>
        <w:t xml:space="preserve">, and </w:t>
      </w:r>
      <w:r w:rsidR="00A95558" w:rsidRPr="00C65A46">
        <w:rPr>
          <w:position w:val="-10"/>
        </w:rPr>
        <w:object w:dxaOrig="999" w:dyaOrig="320">
          <v:shape id="_x0000_i1031" type="#_x0000_t75" style="width:50.25pt;height:15.75pt" o:ole="">
            <v:imagedata r:id="rId19" o:title=""/>
          </v:shape>
          <o:OLEObject Type="Embed" ProgID="Equation.DSMT4" ShapeID="_x0000_i1031" DrawAspect="Content" ObjectID="_1431775076" r:id="rId20"/>
        </w:object>
      </w:r>
      <w:r w:rsidR="00A95558">
        <w:rPr>
          <w:rFonts w:asciiTheme="majorHAnsi" w:hAnsiTheme="majorHAnsi"/>
        </w:rPr>
        <w:t xml:space="preserve">. Also, it has the shape of the exponential function </w:t>
      </w:r>
      <w:r w:rsidR="00A95558" w:rsidRPr="00C65A46">
        <w:rPr>
          <w:position w:val="-10"/>
        </w:rPr>
        <w:object w:dxaOrig="660" w:dyaOrig="360">
          <v:shape id="_x0000_i1032" type="#_x0000_t75" style="width:33pt;height:18pt" o:ole="">
            <v:imagedata r:id="rId21" o:title=""/>
          </v:shape>
          <o:OLEObject Type="Embed" ProgID="Equation.DSMT4" ShapeID="_x0000_i1032" DrawAspect="Content" ObjectID="_1431775077" r:id="rId22"/>
        </w:object>
      </w:r>
      <w:r w:rsidR="00A95558">
        <w:rPr>
          <w:rFonts w:asciiTheme="majorHAnsi" w:hAnsiTheme="majorHAnsi"/>
        </w:rPr>
        <w:t xml:space="preserve">flipped over the y-axis, shifted right one unit, and shifted up one unit. Therefore, choice C is correct. 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Default="007822CE">
      <w:pPr>
        <w:contextualSpacing/>
      </w:pPr>
      <w:r w:rsidRPr="007822CE">
        <w:rPr>
          <w:rFonts w:asciiTheme="majorHAnsi" w:hAnsiTheme="majorHAnsi"/>
          <w:b/>
        </w:rPr>
        <w:t>6. D</w:t>
      </w:r>
      <w:r w:rsidR="00405AE6">
        <w:rPr>
          <w:rFonts w:asciiTheme="majorHAnsi" w:hAnsiTheme="majorHAnsi"/>
          <w:b/>
        </w:rPr>
        <w:tab/>
      </w:r>
      <w:r w:rsidR="006964D1" w:rsidRPr="00BD7847">
        <w:rPr>
          <w:position w:val="-106"/>
        </w:rPr>
        <w:object w:dxaOrig="7900" w:dyaOrig="1880">
          <v:shape id="_x0000_i1033" type="#_x0000_t75" style="width:395.25pt;height:93.75pt" o:ole="">
            <v:imagedata r:id="rId23" o:title=""/>
          </v:shape>
          <o:OLEObject Type="Embed" ProgID="Equation.DSMT4" ShapeID="_x0000_i1033" DrawAspect="Content" ObjectID="_1431775078" r:id="rId24"/>
        </w:object>
      </w:r>
    </w:p>
    <w:p w:rsidR="00914541" w:rsidRDefault="00914541">
      <w:pPr>
        <w:contextualSpacing/>
      </w:pPr>
    </w:p>
    <w:p w:rsidR="00405AE6" w:rsidRPr="007822CE" w:rsidRDefault="00405AE6" w:rsidP="00914541">
      <w:pPr>
        <w:ind w:firstLine="720"/>
        <w:contextualSpacing/>
        <w:rPr>
          <w:rFonts w:asciiTheme="majorHAnsi" w:hAnsiTheme="majorHAnsi"/>
          <w:b/>
        </w:rPr>
      </w:pPr>
      <w:r w:rsidRPr="00C65A46">
        <w:rPr>
          <w:position w:val="-36"/>
        </w:rPr>
        <w:object w:dxaOrig="5340" w:dyaOrig="1080">
          <v:shape id="_x0000_i1034" type="#_x0000_t75" style="width:267pt;height:54pt" o:ole="">
            <v:imagedata r:id="rId25" o:title=""/>
          </v:shape>
          <o:OLEObject Type="Embed" ProgID="Equation.DSMT4" ShapeID="_x0000_i1034" DrawAspect="Content" ObjectID="_1431775079" r:id="rId26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7822CE" w:rsidRDefault="007822CE">
      <w:pPr>
        <w:contextualSpacing/>
        <w:rPr>
          <w:rFonts w:asciiTheme="majorHAnsi" w:hAnsiTheme="majorHAnsi"/>
          <w:b/>
        </w:rPr>
      </w:pPr>
      <w:r w:rsidRPr="007822CE">
        <w:rPr>
          <w:rFonts w:asciiTheme="majorHAnsi" w:hAnsiTheme="majorHAnsi"/>
          <w:b/>
        </w:rPr>
        <w:t>7. A</w:t>
      </w:r>
      <w:r w:rsidR="00F5679B">
        <w:rPr>
          <w:rFonts w:asciiTheme="majorHAnsi" w:hAnsiTheme="majorHAnsi"/>
          <w:b/>
        </w:rPr>
        <w:tab/>
      </w:r>
      <w:r w:rsidR="00E71F5F" w:rsidRPr="00C65A46">
        <w:rPr>
          <w:position w:val="-10"/>
        </w:rPr>
        <w:object w:dxaOrig="1820" w:dyaOrig="360">
          <v:shape id="_x0000_i1035" type="#_x0000_t75" style="width:90.75pt;height:18pt" o:ole="">
            <v:imagedata r:id="rId27" o:title=""/>
          </v:shape>
          <o:OLEObject Type="Embed" ProgID="Equation.DSMT4" ShapeID="_x0000_i1035" DrawAspect="Content" ObjectID="_1431775080" r:id="rId28"/>
        </w:object>
      </w:r>
      <w:r w:rsidR="00F5679B">
        <w:t xml:space="preserve"> </w:t>
      </w:r>
      <w:proofErr w:type="gramStart"/>
      <w:r w:rsidR="00F5679B">
        <w:t xml:space="preserve">Because </w:t>
      </w:r>
      <w:proofErr w:type="gramEnd"/>
      <w:r w:rsidR="00F5679B" w:rsidRPr="00C65A46">
        <w:rPr>
          <w:position w:val="-6"/>
        </w:rPr>
        <w:object w:dxaOrig="960" w:dyaOrig="320">
          <v:shape id="_x0000_i1036" type="#_x0000_t75" style="width:48pt;height:15.75pt" o:ole="">
            <v:imagedata r:id="rId29" o:title=""/>
          </v:shape>
          <o:OLEObject Type="Embed" ProgID="Equation.DSMT4" ShapeID="_x0000_i1036" DrawAspect="Content" ObjectID="_1431775081" r:id="rId30"/>
        </w:object>
      </w:r>
      <w:r w:rsidR="00F5679B">
        <w:t xml:space="preserve">, </w:t>
      </w:r>
      <w:r w:rsidR="00F5679B" w:rsidRPr="00C65A46">
        <w:rPr>
          <w:position w:val="-24"/>
        </w:rPr>
        <w:object w:dxaOrig="4040" w:dyaOrig="660">
          <v:shape id="_x0000_i1037" type="#_x0000_t75" style="width:201.75pt;height:33pt" o:ole="">
            <v:imagedata r:id="rId31" o:title=""/>
          </v:shape>
          <o:OLEObject Type="Embed" ProgID="Equation.DSMT4" ShapeID="_x0000_i1037" DrawAspect="Content" ObjectID="_1431775082" r:id="rId32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7822CE" w:rsidRDefault="007822CE">
      <w:pPr>
        <w:contextualSpacing/>
        <w:rPr>
          <w:rFonts w:asciiTheme="majorHAnsi" w:hAnsiTheme="majorHAnsi"/>
          <w:b/>
        </w:rPr>
      </w:pPr>
      <w:r w:rsidRPr="007822CE">
        <w:rPr>
          <w:rFonts w:asciiTheme="majorHAnsi" w:hAnsiTheme="majorHAnsi"/>
          <w:b/>
        </w:rPr>
        <w:t>8. E</w:t>
      </w:r>
      <w:r w:rsidR="00E71F5F">
        <w:rPr>
          <w:rFonts w:asciiTheme="majorHAnsi" w:hAnsiTheme="majorHAnsi"/>
          <w:b/>
        </w:rPr>
        <w:t xml:space="preserve"> </w:t>
      </w:r>
      <w:r w:rsidR="000F50A9">
        <w:rPr>
          <w:rFonts w:asciiTheme="majorHAnsi" w:hAnsiTheme="majorHAnsi"/>
          <w:b/>
        </w:rPr>
        <w:tab/>
      </w:r>
      <w:r w:rsidR="00E71F5F" w:rsidRPr="00C65A46">
        <w:rPr>
          <w:position w:val="-28"/>
        </w:rPr>
        <w:object w:dxaOrig="4760" w:dyaOrig="740">
          <v:shape id="_x0000_i1038" type="#_x0000_t75" style="width:237.75pt;height:36.75pt" o:ole="">
            <v:imagedata r:id="rId33" o:title=""/>
          </v:shape>
          <o:OLEObject Type="Embed" ProgID="Equation.DSMT4" ShapeID="_x0000_i1038" DrawAspect="Content" ObjectID="_1431775083" r:id="rId34"/>
        </w:object>
      </w:r>
      <w:r w:rsidR="00E71F5F">
        <w:t xml:space="preserve"> Therefore, </w:t>
      </w:r>
      <w:r w:rsidR="004716DE" w:rsidRPr="00C65A46">
        <w:rPr>
          <w:position w:val="-16"/>
        </w:rPr>
        <w:object w:dxaOrig="1840" w:dyaOrig="440">
          <v:shape id="_x0000_i1039" type="#_x0000_t75" style="width:92.25pt;height:21.75pt" o:ole="">
            <v:imagedata r:id="rId35" o:title=""/>
          </v:shape>
          <o:OLEObject Type="Embed" ProgID="Equation.DSMT4" ShapeID="_x0000_i1039" DrawAspect="Content" ObjectID="_1431775084" r:id="rId36"/>
        </w:object>
      </w:r>
    </w:p>
    <w:p w:rsidR="00B421BD" w:rsidRDefault="00B421BD">
      <w:pPr>
        <w:contextualSpacing/>
        <w:rPr>
          <w:rFonts w:asciiTheme="majorHAnsi" w:hAnsiTheme="majorHAnsi"/>
          <w:b/>
        </w:rPr>
      </w:pPr>
    </w:p>
    <w:p w:rsidR="007822CE" w:rsidRPr="007B14F3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9. B</w:t>
      </w:r>
      <w:r w:rsidR="007F6131">
        <w:rPr>
          <w:rFonts w:asciiTheme="majorHAnsi" w:hAnsiTheme="majorHAnsi"/>
          <w:b/>
        </w:rPr>
        <w:tab/>
      </w:r>
      <w:r w:rsidR="007F6131">
        <w:rPr>
          <w:rFonts w:asciiTheme="majorHAnsi" w:hAnsiTheme="majorHAnsi"/>
        </w:rPr>
        <w:t xml:space="preserve">Statements C, D, H, and J are true. All the other statements are false. </w:t>
      </w:r>
    </w:p>
    <w:p w:rsidR="007822CE" w:rsidRPr="003F55BF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lastRenderedPageBreak/>
        <w:t>10. B</w:t>
      </w:r>
      <w:r w:rsidR="000F50A9">
        <w:rPr>
          <w:rFonts w:asciiTheme="majorHAnsi" w:hAnsiTheme="majorHAnsi"/>
          <w:b/>
        </w:rPr>
        <w:tab/>
      </w:r>
      <w:r w:rsidR="003F55BF">
        <w:rPr>
          <w:rFonts w:asciiTheme="majorHAnsi" w:hAnsiTheme="majorHAnsi"/>
        </w:rPr>
        <w:t xml:space="preserve">We can rewrite the first three terms of the sequence </w:t>
      </w:r>
      <w:proofErr w:type="gramStart"/>
      <w:r w:rsidR="003F55BF">
        <w:rPr>
          <w:rFonts w:asciiTheme="majorHAnsi" w:hAnsiTheme="majorHAnsi"/>
        </w:rPr>
        <w:t xml:space="preserve">as </w:t>
      </w:r>
      <w:proofErr w:type="gramEnd"/>
      <w:r w:rsidR="003F55BF" w:rsidRPr="00C65A46">
        <w:rPr>
          <w:position w:val="-10"/>
        </w:rPr>
        <w:object w:dxaOrig="1340" w:dyaOrig="320">
          <v:shape id="_x0000_i1040" type="#_x0000_t75" style="width:66.75pt;height:15.75pt" o:ole="">
            <v:imagedata r:id="rId37" o:title=""/>
          </v:shape>
          <o:OLEObject Type="Embed" ProgID="Equation.DSMT4" ShapeID="_x0000_i1040" DrawAspect="Content" ObjectID="_1431775085" r:id="rId38"/>
        </w:object>
      </w:r>
      <w:r w:rsidR="003F55BF">
        <w:t xml:space="preserve">, </w:t>
      </w:r>
      <w:r w:rsidR="003F55BF" w:rsidRPr="00C65A46">
        <w:rPr>
          <w:position w:val="-10"/>
        </w:rPr>
        <w:object w:dxaOrig="1480" w:dyaOrig="320">
          <v:shape id="_x0000_i1041" type="#_x0000_t75" style="width:74.25pt;height:15.75pt" o:ole="">
            <v:imagedata r:id="rId39" o:title=""/>
          </v:shape>
          <o:OLEObject Type="Embed" ProgID="Equation.DSMT4" ShapeID="_x0000_i1041" DrawAspect="Content" ObjectID="_1431775086" r:id="rId40"/>
        </w:object>
      </w:r>
      <w:r w:rsidR="003F55BF">
        <w:t xml:space="preserve">, </w:t>
      </w:r>
      <w:r w:rsidR="003F55BF" w:rsidRPr="00C65A46">
        <w:rPr>
          <w:position w:val="-10"/>
        </w:rPr>
        <w:object w:dxaOrig="1579" w:dyaOrig="320">
          <v:shape id="_x0000_i1042" type="#_x0000_t75" style="width:78.75pt;height:15.75pt" o:ole="">
            <v:imagedata r:id="rId41" o:title=""/>
          </v:shape>
          <o:OLEObject Type="Embed" ProgID="Equation.DSMT4" ShapeID="_x0000_i1042" DrawAspect="Content" ObjectID="_1431775087" r:id="rId42"/>
        </w:object>
      </w:r>
      <w:r w:rsidR="003F55BF">
        <w:t xml:space="preserve">. The difference between terms 1 and 2 </w:t>
      </w:r>
      <w:proofErr w:type="gramStart"/>
      <w:r w:rsidR="003F55BF">
        <w:t xml:space="preserve">is </w:t>
      </w:r>
      <w:proofErr w:type="gramEnd"/>
      <w:r w:rsidR="003F55BF" w:rsidRPr="00C65A46">
        <w:rPr>
          <w:position w:val="-10"/>
        </w:rPr>
        <w:object w:dxaOrig="1500" w:dyaOrig="320">
          <v:shape id="_x0000_i1043" type="#_x0000_t75" style="width:75pt;height:15.75pt" o:ole="">
            <v:imagedata r:id="rId43" o:title=""/>
          </v:shape>
          <o:OLEObject Type="Embed" ProgID="Equation.DSMT4" ShapeID="_x0000_i1043" DrawAspect="Content" ObjectID="_1431775088" r:id="rId44"/>
        </w:object>
      </w:r>
      <w:r w:rsidR="003F55BF">
        <w:t xml:space="preserve">, and the difference between terms 2 and 3 is </w:t>
      </w:r>
      <w:r w:rsidR="003F55BF" w:rsidRPr="00C65A46">
        <w:rPr>
          <w:position w:val="-10"/>
        </w:rPr>
        <w:object w:dxaOrig="1480" w:dyaOrig="320">
          <v:shape id="_x0000_i1044" type="#_x0000_t75" style="width:74.25pt;height:15.75pt" o:ole="">
            <v:imagedata r:id="rId45" o:title=""/>
          </v:shape>
          <o:OLEObject Type="Embed" ProgID="Equation.DSMT4" ShapeID="_x0000_i1044" DrawAspect="Content" ObjectID="_1431775089" r:id="rId46"/>
        </w:object>
      </w:r>
      <w:r w:rsidR="003F55BF">
        <w:t xml:space="preserve">. Because the sequence is arithmetic, we can set the two differences equal: </w:t>
      </w:r>
      <w:r w:rsidR="003F55BF" w:rsidRPr="00C65A46">
        <w:rPr>
          <w:position w:val="-10"/>
        </w:rPr>
        <w:object w:dxaOrig="4780" w:dyaOrig="320">
          <v:shape id="_x0000_i1045" type="#_x0000_t75" style="width:239.25pt;height:15.75pt" o:ole="">
            <v:imagedata r:id="rId47" o:title=""/>
          </v:shape>
          <o:OLEObject Type="Embed" ProgID="Equation.DSMT4" ShapeID="_x0000_i1045" DrawAspect="Content" ObjectID="_1431775090" r:id="rId48"/>
        </w:object>
      </w:r>
      <w:r w:rsidR="003F55BF">
        <w:t xml:space="preserve"> Substituting back in, the sequence </w:t>
      </w:r>
      <w:proofErr w:type="gramStart"/>
      <w:r w:rsidR="003F55BF">
        <w:t xml:space="preserve">becomes </w:t>
      </w:r>
      <w:proofErr w:type="gramEnd"/>
      <w:r w:rsidR="003F55BF" w:rsidRPr="00C65A46">
        <w:rPr>
          <w:position w:val="-10"/>
        </w:rPr>
        <w:object w:dxaOrig="660" w:dyaOrig="320">
          <v:shape id="_x0000_i1046" type="#_x0000_t75" style="width:33pt;height:15.75pt" o:ole="">
            <v:imagedata r:id="rId49" o:title=""/>
          </v:shape>
          <o:OLEObject Type="Embed" ProgID="Equation.DSMT4" ShapeID="_x0000_i1046" DrawAspect="Content" ObjectID="_1431775091" r:id="rId50"/>
        </w:object>
      </w:r>
      <w:r w:rsidR="003F55BF">
        <w:t xml:space="preserve">, </w:t>
      </w:r>
      <w:r w:rsidR="003F55BF" w:rsidRPr="00C65A46">
        <w:rPr>
          <w:position w:val="-10"/>
        </w:rPr>
        <w:object w:dxaOrig="780" w:dyaOrig="320">
          <v:shape id="_x0000_i1047" type="#_x0000_t75" style="width:39pt;height:15.75pt" o:ole="">
            <v:imagedata r:id="rId51" o:title=""/>
          </v:shape>
          <o:OLEObject Type="Embed" ProgID="Equation.DSMT4" ShapeID="_x0000_i1047" DrawAspect="Content" ObjectID="_1431775092" r:id="rId52"/>
        </w:object>
      </w:r>
      <w:r w:rsidR="003F55BF">
        <w:t xml:space="preserve">, </w:t>
      </w:r>
      <w:r w:rsidR="003F55BF" w:rsidRPr="00C65A46">
        <w:rPr>
          <w:position w:val="-10"/>
        </w:rPr>
        <w:object w:dxaOrig="800" w:dyaOrig="320">
          <v:shape id="_x0000_i1048" type="#_x0000_t75" style="width:39.75pt;height:15.75pt" o:ole="">
            <v:imagedata r:id="rId53" o:title=""/>
          </v:shape>
          <o:OLEObject Type="Embed" ProgID="Equation.DSMT4" ShapeID="_x0000_i1048" DrawAspect="Content" ObjectID="_1431775093" r:id="rId54"/>
        </w:object>
      </w:r>
      <w:r w:rsidR="003F55BF">
        <w:t xml:space="preserve">. Clearly, the common difference </w:t>
      </w:r>
      <w:proofErr w:type="gramStart"/>
      <w:r w:rsidR="003F55BF">
        <w:t xml:space="preserve">is </w:t>
      </w:r>
      <w:proofErr w:type="gramEnd"/>
      <w:r w:rsidR="003F55BF" w:rsidRPr="00C65A46">
        <w:rPr>
          <w:position w:val="-10"/>
        </w:rPr>
        <w:object w:dxaOrig="680" w:dyaOrig="320">
          <v:shape id="_x0000_i1049" type="#_x0000_t75" style="width:33.75pt;height:15.75pt" o:ole="">
            <v:imagedata r:id="rId55" o:title=""/>
          </v:shape>
          <o:OLEObject Type="Embed" ProgID="Equation.DSMT4" ShapeID="_x0000_i1049" DrawAspect="Content" ObjectID="_1431775094" r:id="rId56"/>
        </w:object>
      </w:r>
      <w:r w:rsidR="003F55BF">
        <w:t xml:space="preserve">. Therefore, the eighth term in the sequence </w:t>
      </w:r>
      <w:proofErr w:type="gramStart"/>
      <w:r w:rsidR="003F55BF">
        <w:t xml:space="preserve">is </w:t>
      </w:r>
      <w:proofErr w:type="gramEnd"/>
      <w:r w:rsidR="003F55BF" w:rsidRPr="00C65A46">
        <w:rPr>
          <w:position w:val="-10"/>
        </w:rPr>
        <w:object w:dxaOrig="4420" w:dyaOrig="360">
          <v:shape id="_x0000_i1050" type="#_x0000_t75" style="width:221.25pt;height:18pt" o:ole="">
            <v:imagedata r:id="rId57" o:title=""/>
          </v:shape>
          <o:OLEObject Type="Embed" ProgID="Equation.DSMT4" ShapeID="_x0000_i1050" DrawAspect="Content" ObjectID="_1431775095" r:id="rId58"/>
        </w:object>
      </w:r>
      <w:r w:rsidR="003F55BF">
        <w:t>.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EC4748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11. B</w:t>
      </w:r>
      <w:r w:rsidR="003F55BF">
        <w:rPr>
          <w:rFonts w:asciiTheme="majorHAnsi" w:hAnsiTheme="majorHAnsi"/>
          <w:b/>
        </w:rPr>
        <w:t xml:space="preserve"> </w:t>
      </w:r>
      <w:r w:rsidR="00EC4748">
        <w:rPr>
          <w:rFonts w:asciiTheme="majorHAnsi" w:hAnsiTheme="majorHAnsi"/>
          <w:b/>
        </w:rPr>
        <w:tab/>
      </w:r>
      <w:r w:rsidR="00EC4748">
        <w:rPr>
          <w:rFonts w:asciiTheme="majorHAnsi" w:hAnsiTheme="majorHAnsi"/>
        </w:rPr>
        <w:t xml:space="preserve">Setting the exponent equal to 0, we find that </w:t>
      </w:r>
      <w:r w:rsidR="00EC4748" w:rsidRPr="00C65A46">
        <w:rPr>
          <w:position w:val="-6"/>
        </w:rPr>
        <w:object w:dxaOrig="520" w:dyaOrig="279">
          <v:shape id="_x0000_i1051" type="#_x0000_t75" style="width:26.25pt;height:14.25pt" o:ole="">
            <v:imagedata r:id="rId59" o:title=""/>
          </v:shape>
          <o:OLEObject Type="Embed" ProgID="Equation.DSMT4" ShapeID="_x0000_i1051" DrawAspect="Content" ObjectID="_1431775096" r:id="rId60"/>
        </w:object>
      </w:r>
      <w:r w:rsidR="00EC4748">
        <w:t>is a possible solution. Evaluating the bas</w:t>
      </w:r>
      <w:r w:rsidR="000A088F">
        <w:t xml:space="preserve">e </w:t>
      </w:r>
      <w:proofErr w:type="gramStart"/>
      <w:r w:rsidR="000A088F">
        <w:t xml:space="preserve">at </w:t>
      </w:r>
      <w:proofErr w:type="gramEnd"/>
      <w:r w:rsidR="000A088F" w:rsidRPr="00C65A46">
        <w:rPr>
          <w:position w:val="-6"/>
        </w:rPr>
        <w:object w:dxaOrig="520" w:dyaOrig="279">
          <v:shape id="_x0000_i1052" type="#_x0000_t75" style="width:26.25pt;height:14.25pt" o:ole="">
            <v:imagedata r:id="rId59" o:title=""/>
          </v:shape>
          <o:OLEObject Type="Embed" ProgID="Equation.DSMT4" ShapeID="_x0000_i1052" DrawAspect="Content" ObjectID="_1431775097" r:id="rId61"/>
        </w:object>
      </w:r>
      <w:r w:rsidR="000A088F">
        <w:t xml:space="preserve">, we get 4, so </w:t>
      </w:r>
      <w:r w:rsidR="000A088F" w:rsidRPr="00C65A46">
        <w:rPr>
          <w:position w:val="-6"/>
        </w:rPr>
        <w:object w:dxaOrig="520" w:dyaOrig="279">
          <v:shape id="_x0000_i1053" type="#_x0000_t75" style="width:26.25pt;height:14.25pt" o:ole="">
            <v:imagedata r:id="rId59" o:title=""/>
          </v:shape>
          <o:OLEObject Type="Embed" ProgID="Equation.DSMT4" ShapeID="_x0000_i1053" DrawAspect="Content" ObjectID="_1431775098" r:id="rId62"/>
        </w:object>
      </w:r>
      <w:r w:rsidR="000A088F">
        <w:t xml:space="preserve"> works as a solution (if we ended up with </w:t>
      </w:r>
      <w:r w:rsidR="000A088F" w:rsidRPr="00C65A46">
        <w:rPr>
          <w:position w:val="-6"/>
        </w:rPr>
        <w:object w:dxaOrig="260" w:dyaOrig="320">
          <v:shape id="_x0000_i1054" type="#_x0000_t75" style="width:12.75pt;height:15.75pt" o:ole="">
            <v:imagedata r:id="rId63" o:title=""/>
          </v:shape>
          <o:OLEObject Type="Embed" ProgID="Equation.DSMT4" ShapeID="_x0000_i1054" DrawAspect="Content" ObjectID="_1431775099" r:id="rId64"/>
        </w:object>
      </w:r>
      <w:r w:rsidR="000A088F">
        <w:t xml:space="preserve"> on the left side of the equation, </w:t>
      </w:r>
      <w:r w:rsidR="000A088F" w:rsidRPr="00C65A46">
        <w:rPr>
          <w:position w:val="-6"/>
        </w:rPr>
        <w:object w:dxaOrig="520" w:dyaOrig="279">
          <v:shape id="_x0000_i1055" type="#_x0000_t75" style="width:26.25pt;height:14.25pt" o:ole="">
            <v:imagedata r:id="rId59" o:title=""/>
          </v:shape>
          <o:OLEObject Type="Embed" ProgID="Equation.DSMT4" ShapeID="_x0000_i1055" DrawAspect="Content" ObjectID="_1431775100" r:id="rId65"/>
        </w:object>
      </w:r>
      <w:r w:rsidR="000A088F">
        <w:t xml:space="preserve"> would not have worked). Setting the base equal to 1, we end up </w:t>
      </w:r>
      <w:proofErr w:type="gramStart"/>
      <w:r w:rsidR="000A088F">
        <w:t xml:space="preserve">with </w:t>
      </w:r>
      <w:proofErr w:type="gramEnd"/>
      <w:r w:rsidR="000A088F" w:rsidRPr="00C65A46">
        <w:rPr>
          <w:position w:val="-6"/>
        </w:rPr>
        <w:object w:dxaOrig="1460" w:dyaOrig="320">
          <v:shape id="_x0000_i1056" type="#_x0000_t75" style="width:72.75pt;height:15.75pt" o:ole="">
            <v:imagedata r:id="rId66" o:title=""/>
          </v:shape>
          <o:OLEObject Type="Embed" ProgID="Equation.DSMT4" ShapeID="_x0000_i1056" DrawAspect="Content" ObjectID="_1431775101" r:id="rId67"/>
        </w:object>
      </w:r>
      <w:r w:rsidR="000A088F">
        <w:t xml:space="preserve">. Making a </w:t>
      </w:r>
      <w:proofErr w:type="gramStart"/>
      <w:r w:rsidR="000A088F">
        <w:t xml:space="preserve">substitution </w:t>
      </w:r>
      <w:proofErr w:type="gramEnd"/>
      <w:r w:rsidR="000A088F" w:rsidRPr="00C65A46">
        <w:rPr>
          <w:position w:val="-6"/>
        </w:rPr>
        <w:object w:dxaOrig="639" w:dyaOrig="320">
          <v:shape id="_x0000_i1057" type="#_x0000_t75" style="width:32.25pt;height:15.75pt" o:ole="">
            <v:imagedata r:id="rId68" o:title=""/>
          </v:shape>
          <o:OLEObject Type="Embed" ProgID="Equation.DSMT4" ShapeID="_x0000_i1057" DrawAspect="Content" ObjectID="_1431775102" r:id="rId69"/>
        </w:object>
      </w:r>
      <w:r w:rsidR="000A088F">
        <w:t xml:space="preserve">, we see that </w:t>
      </w:r>
      <w:r w:rsidR="000A088F" w:rsidRPr="00C65A46">
        <w:rPr>
          <w:position w:val="-6"/>
        </w:rPr>
        <w:object w:dxaOrig="920" w:dyaOrig="320">
          <v:shape id="_x0000_i1058" type="#_x0000_t75" style="width:45.75pt;height:15.75pt" o:ole="">
            <v:imagedata r:id="rId70" o:title=""/>
          </v:shape>
          <o:OLEObject Type="Embed" ProgID="Equation.DSMT4" ShapeID="_x0000_i1058" DrawAspect="Content" ObjectID="_1431775103" r:id="rId71"/>
        </w:object>
      </w:r>
      <w:r w:rsidR="000A088F">
        <w:t xml:space="preserve">gives no real solutions. Setting the base equal to -1, we end up </w:t>
      </w:r>
      <w:proofErr w:type="gramStart"/>
      <w:r w:rsidR="000A088F">
        <w:t xml:space="preserve">with </w:t>
      </w:r>
      <w:proofErr w:type="gramEnd"/>
      <w:r w:rsidR="000A088F" w:rsidRPr="00C65A46">
        <w:rPr>
          <w:position w:val="-6"/>
        </w:rPr>
        <w:object w:dxaOrig="1480" w:dyaOrig="320">
          <v:shape id="_x0000_i1059" type="#_x0000_t75" style="width:74.25pt;height:15.75pt" o:ole="">
            <v:imagedata r:id="rId72" o:title=""/>
          </v:shape>
          <o:OLEObject Type="Embed" ProgID="Equation.DSMT4" ShapeID="_x0000_i1059" DrawAspect="Content" ObjectID="_1431775104" r:id="rId73"/>
        </w:object>
      </w:r>
      <w:r w:rsidR="000A088F">
        <w:t>, which also has no real solution</w:t>
      </w:r>
      <w:r w:rsidR="00FA11C5">
        <w:t>s</w:t>
      </w:r>
      <w:r w:rsidR="000A088F">
        <w:t xml:space="preserve">. Therefore, </w:t>
      </w:r>
      <w:r w:rsidR="000A088F" w:rsidRPr="00C65A46">
        <w:rPr>
          <w:position w:val="-6"/>
        </w:rPr>
        <w:object w:dxaOrig="520" w:dyaOrig="279">
          <v:shape id="_x0000_i1060" type="#_x0000_t75" style="width:26.25pt;height:14.25pt" o:ole="">
            <v:imagedata r:id="rId59" o:title=""/>
          </v:shape>
          <o:OLEObject Type="Embed" ProgID="Equation.DSMT4" ShapeID="_x0000_i1060" DrawAspect="Content" ObjectID="_1431775105" r:id="rId74"/>
        </w:object>
      </w:r>
      <w:r w:rsidR="000A088F">
        <w:t xml:space="preserve">is the only real </w:t>
      </w:r>
      <w:proofErr w:type="gramStart"/>
      <w:r w:rsidR="000A088F">
        <w:t>solution.</w:t>
      </w:r>
      <w:proofErr w:type="gramEnd"/>
      <w:r w:rsidR="000A088F">
        <w:t xml:space="preserve"> 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0E668B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12. B</w:t>
      </w:r>
      <w:r w:rsidR="000E668B">
        <w:rPr>
          <w:rFonts w:asciiTheme="majorHAnsi" w:hAnsiTheme="majorHAnsi"/>
          <w:b/>
        </w:rPr>
        <w:t xml:space="preserve"> </w:t>
      </w:r>
      <w:r w:rsidR="000E668B">
        <w:rPr>
          <w:rFonts w:asciiTheme="majorHAnsi" w:hAnsiTheme="majorHAnsi"/>
          <w:b/>
        </w:rPr>
        <w:tab/>
      </w:r>
      <w:r w:rsidR="000E668B" w:rsidRPr="00C65A46">
        <w:rPr>
          <w:position w:val="-16"/>
        </w:rPr>
        <w:object w:dxaOrig="1820" w:dyaOrig="540">
          <v:shape id="_x0000_i1061" type="#_x0000_t75" style="width:90.75pt;height:27pt" o:ole="">
            <v:imagedata r:id="rId75" o:title=""/>
          </v:shape>
          <o:OLEObject Type="Embed" ProgID="Equation.DSMT4" ShapeID="_x0000_i1061" DrawAspect="Content" ObjectID="_1431775106" r:id="rId76"/>
        </w:object>
      </w:r>
      <w:r w:rsidR="000E668B">
        <w:t xml:space="preserve">is the only other value possible by changing the order of exponentiation. 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42568F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13. A</w:t>
      </w:r>
      <w:r w:rsidR="0042568F">
        <w:rPr>
          <w:rFonts w:asciiTheme="majorHAnsi" w:hAnsiTheme="majorHAnsi"/>
          <w:b/>
        </w:rPr>
        <w:tab/>
      </w:r>
      <w:r w:rsidR="00D82603" w:rsidRPr="00127D8B">
        <w:rPr>
          <w:position w:val="-26"/>
        </w:rPr>
        <w:object w:dxaOrig="3640" w:dyaOrig="1400">
          <v:shape id="_x0000_i1126" type="#_x0000_t75" style="width:182.25pt;height:69.75pt" o:ole="">
            <v:imagedata r:id="rId77" o:title=""/>
          </v:shape>
          <o:OLEObject Type="Embed" ProgID="Equation.DSMT4" ShapeID="_x0000_i1126" DrawAspect="Content" ObjectID="_1431775107" r:id="rId78"/>
        </w:object>
      </w:r>
      <w:bookmarkStart w:id="0" w:name="_GoBack"/>
      <w:bookmarkEnd w:id="0"/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7822CE" w:rsidRDefault="007822CE">
      <w:pPr>
        <w:contextualSpacing/>
        <w:rPr>
          <w:rFonts w:asciiTheme="majorHAnsi" w:hAnsiTheme="majorHAnsi"/>
          <w:b/>
        </w:rPr>
      </w:pPr>
      <w:r w:rsidRPr="007822CE">
        <w:rPr>
          <w:rFonts w:asciiTheme="majorHAnsi" w:hAnsiTheme="majorHAnsi"/>
          <w:b/>
        </w:rPr>
        <w:t>14. D</w:t>
      </w:r>
      <w:r w:rsidR="0042568F">
        <w:rPr>
          <w:rFonts w:asciiTheme="majorHAnsi" w:hAnsiTheme="majorHAnsi"/>
          <w:b/>
        </w:rPr>
        <w:tab/>
      </w:r>
      <w:r w:rsidR="00052132" w:rsidRPr="00C65A46">
        <w:rPr>
          <w:position w:val="-24"/>
        </w:rPr>
        <w:object w:dxaOrig="8280" w:dyaOrig="720">
          <v:shape id="_x0000_i1062" type="#_x0000_t75" style="width:414pt;height:36pt" o:ole="">
            <v:imagedata r:id="rId79" o:title=""/>
          </v:shape>
          <o:OLEObject Type="Embed" ProgID="Equation.DSMT4" ShapeID="_x0000_i1062" DrawAspect="Content" ObjectID="_1431775108" r:id="rId80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B14F3" w:rsidRDefault="007822CE">
      <w:pPr>
        <w:contextualSpacing/>
        <w:rPr>
          <w:rFonts w:asciiTheme="majorHAnsi" w:hAnsiTheme="majorHAnsi"/>
          <w:szCs w:val="24"/>
        </w:rPr>
      </w:pPr>
      <w:r w:rsidRPr="007822CE">
        <w:rPr>
          <w:rFonts w:asciiTheme="majorHAnsi" w:hAnsiTheme="majorHAnsi"/>
          <w:b/>
        </w:rPr>
        <w:t xml:space="preserve">15. </w:t>
      </w:r>
      <w:r w:rsidR="00B421BD">
        <w:rPr>
          <w:rFonts w:asciiTheme="majorHAnsi" w:hAnsiTheme="majorHAnsi"/>
          <w:b/>
        </w:rPr>
        <w:t>B</w:t>
      </w:r>
      <w:r w:rsidR="00375302">
        <w:rPr>
          <w:rFonts w:asciiTheme="majorHAnsi" w:hAnsiTheme="majorHAnsi"/>
          <w:b/>
        </w:rPr>
        <w:tab/>
      </w:r>
      <w:r w:rsidR="00375302" w:rsidRPr="00D6606B">
        <w:rPr>
          <w:rFonts w:asciiTheme="majorHAnsi" w:hAnsiTheme="majorHAnsi"/>
          <w:position w:val="-12"/>
          <w:szCs w:val="24"/>
        </w:rPr>
        <w:object w:dxaOrig="5560" w:dyaOrig="380">
          <v:shape id="_x0000_i1063" type="#_x0000_t75" style="width:279pt;height:18.75pt" o:ole="">
            <v:imagedata r:id="rId81" o:title=""/>
          </v:shape>
          <o:OLEObject Type="Embed" ProgID="Equation.DSMT4" ShapeID="_x0000_i1063" DrawAspect="Content" ObjectID="_1431775109" r:id="rId82"/>
        </w:object>
      </w:r>
    </w:p>
    <w:p w:rsidR="007822CE" w:rsidRDefault="00375302">
      <w:pPr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szCs w:val="24"/>
        </w:rPr>
        <w:t xml:space="preserve">          </w:t>
      </w:r>
      <w:r>
        <w:rPr>
          <w:rFonts w:asciiTheme="majorHAnsi" w:hAnsiTheme="majorHAnsi"/>
          <w:szCs w:val="24"/>
        </w:rPr>
        <w:tab/>
      </w:r>
      <w:r w:rsidRPr="007B14F3">
        <w:rPr>
          <w:position w:val="-20"/>
        </w:rPr>
        <w:object w:dxaOrig="6080" w:dyaOrig="460">
          <v:shape id="_x0000_i1064" type="#_x0000_t75" style="width:303.75pt;height:23.25pt" o:ole="">
            <v:imagedata r:id="rId83" o:title=""/>
          </v:shape>
          <o:OLEObject Type="Embed" ProgID="Equation.DSMT4" ShapeID="_x0000_i1064" DrawAspect="Content" ObjectID="_1431775110" r:id="rId84"/>
        </w:object>
      </w:r>
    </w:p>
    <w:p w:rsidR="00B421BD" w:rsidRDefault="007B14F3">
      <w:pPr>
        <w:contextualSpacing/>
      </w:pPr>
      <w:r>
        <w:rPr>
          <w:rFonts w:asciiTheme="majorHAnsi" w:hAnsiTheme="majorHAnsi"/>
        </w:rPr>
        <w:t xml:space="preserve">Solving the system of equations, we find that </w:t>
      </w:r>
      <w:r w:rsidRPr="001E4B7A">
        <w:rPr>
          <w:position w:val="-6"/>
        </w:rPr>
        <w:object w:dxaOrig="499" w:dyaOrig="279">
          <v:shape id="_x0000_i1065" type="#_x0000_t75" style="width:24.75pt;height:14.25pt" o:ole="">
            <v:imagedata r:id="rId85" o:title=""/>
          </v:shape>
          <o:OLEObject Type="Embed" ProgID="Equation.DSMT4" ShapeID="_x0000_i1065" DrawAspect="Content" ObjectID="_1431775111" r:id="rId86"/>
        </w:object>
      </w:r>
      <w:r>
        <w:t xml:space="preserve"> </w:t>
      </w:r>
      <w:proofErr w:type="gramStart"/>
      <w:r>
        <w:t xml:space="preserve">and </w:t>
      </w:r>
      <w:proofErr w:type="gramEnd"/>
      <w:r w:rsidRPr="001E4B7A">
        <w:rPr>
          <w:position w:val="-6"/>
        </w:rPr>
        <w:object w:dxaOrig="580" w:dyaOrig="279">
          <v:shape id="_x0000_i1066" type="#_x0000_t75" style="width:29.25pt;height:14.25pt" o:ole="">
            <v:imagedata r:id="rId87" o:title=""/>
          </v:shape>
          <o:OLEObject Type="Embed" ProgID="Equation.DSMT4" ShapeID="_x0000_i1066" DrawAspect="Content" ObjectID="_1431775112" r:id="rId88"/>
        </w:object>
      </w:r>
      <w:r>
        <w:t xml:space="preserve">. </w:t>
      </w:r>
      <w:r w:rsidRPr="001E4B7A">
        <w:rPr>
          <w:position w:val="-12"/>
        </w:rPr>
        <w:object w:dxaOrig="2120" w:dyaOrig="360">
          <v:shape id="_x0000_i1067" type="#_x0000_t75" style="width:105.75pt;height:18pt" o:ole="">
            <v:imagedata r:id="rId89" o:title=""/>
          </v:shape>
          <o:OLEObject Type="Embed" ProgID="Equation.DSMT4" ShapeID="_x0000_i1067" DrawAspect="Content" ObjectID="_1431775113" r:id="rId90"/>
        </w:object>
      </w:r>
    </w:p>
    <w:p w:rsidR="007B14F3" w:rsidRPr="007B14F3" w:rsidRDefault="007B14F3">
      <w:pPr>
        <w:contextualSpacing/>
        <w:rPr>
          <w:rFonts w:asciiTheme="majorHAnsi" w:hAnsiTheme="majorHAnsi"/>
        </w:rPr>
      </w:pPr>
      <w:r w:rsidRPr="001E4B7A">
        <w:rPr>
          <w:position w:val="-12"/>
        </w:rPr>
        <w:object w:dxaOrig="2320" w:dyaOrig="360">
          <v:shape id="_x0000_i1068" type="#_x0000_t75" style="width:116.25pt;height:18pt" o:ole="">
            <v:imagedata r:id="rId91" o:title=""/>
          </v:shape>
          <o:OLEObject Type="Embed" ProgID="Equation.DSMT4" ShapeID="_x0000_i1068" DrawAspect="Content" ObjectID="_1431775114" r:id="rId92"/>
        </w:object>
      </w:r>
    </w:p>
    <w:p w:rsidR="00375302" w:rsidRDefault="00375302">
      <w:pPr>
        <w:contextualSpacing/>
        <w:rPr>
          <w:rFonts w:asciiTheme="majorHAnsi" w:hAnsiTheme="majorHAnsi"/>
          <w:b/>
        </w:rPr>
      </w:pPr>
    </w:p>
    <w:p w:rsidR="007822CE" w:rsidRPr="00052132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16. A</w:t>
      </w:r>
      <w:r w:rsidR="000F50A9">
        <w:rPr>
          <w:rFonts w:asciiTheme="majorHAnsi" w:hAnsiTheme="majorHAnsi"/>
          <w:b/>
        </w:rPr>
        <w:tab/>
      </w:r>
      <w:r w:rsidR="00052132">
        <w:rPr>
          <w:rFonts w:asciiTheme="majorHAnsi" w:hAnsiTheme="majorHAnsi"/>
        </w:rPr>
        <w:t xml:space="preserve">We can rewrite the series as </w:t>
      </w:r>
      <w:r w:rsidR="00052132" w:rsidRPr="00C65A46">
        <w:rPr>
          <w:position w:val="-6"/>
        </w:rPr>
        <w:object w:dxaOrig="1780" w:dyaOrig="480">
          <v:shape id="_x0000_i1069" type="#_x0000_t75" style="width:89.25pt;height:24pt" o:ole="">
            <v:imagedata r:id="rId93" o:title=""/>
          </v:shape>
          <o:OLEObject Type="Embed" ProgID="Equation.DSMT4" ShapeID="_x0000_i1069" DrawAspect="Content" ObjectID="_1431775115" r:id="rId94"/>
        </w:object>
      </w:r>
      <w:r w:rsidR="00A026FC">
        <w:t xml:space="preserve">Thus, the exponents form the infinite series </w:t>
      </w:r>
      <w:r w:rsidR="00A026FC" w:rsidRPr="00C65A46">
        <w:rPr>
          <w:position w:val="-24"/>
        </w:rPr>
        <w:object w:dxaOrig="2380" w:dyaOrig="620">
          <v:shape id="_x0000_i1070" type="#_x0000_t75" style="width:119.25pt;height:30.75pt" o:ole="">
            <v:imagedata r:id="rId95" o:title=""/>
          </v:shape>
          <o:OLEObject Type="Embed" ProgID="Equation.DSMT4" ShapeID="_x0000_i1070" DrawAspect="Content" ObjectID="_1431775116" r:id="rId96"/>
        </w:object>
      </w:r>
      <w:r w:rsidR="00A026FC">
        <w:t xml:space="preserve">Solving </w:t>
      </w:r>
      <w:r w:rsidR="00A026FC" w:rsidRPr="00C65A46">
        <w:rPr>
          <w:position w:val="-24"/>
        </w:rPr>
        <w:object w:dxaOrig="2820" w:dyaOrig="620">
          <v:shape id="_x0000_i1071" type="#_x0000_t75" style="width:141pt;height:30.75pt" o:ole="">
            <v:imagedata r:id="rId97" o:title=""/>
          </v:shape>
          <o:OLEObject Type="Embed" ProgID="Equation.DSMT4" ShapeID="_x0000_i1071" DrawAspect="Content" ObjectID="_1431775117" r:id="rId98"/>
        </w:object>
      </w:r>
      <w:r w:rsidR="00A026FC">
        <w:t xml:space="preserve">The right side can be </w:t>
      </w:r>
      <w:r w:rsidR="00A026FC">
        <w:lastRenderedPageBreak/>
        <w:t xml:space="preserve">easily evaluated using the infinite geometric series formula: </w:t>
      </w:r>
      <w:r w:rsidR="00A026FC" w:rsidRPr="00C65A46">
        <w:rPr>
          <w:position w:val="-54"/>
        </w:rPr>
        <w:object w:dxaOrig="1700" w:dyaOrig="1200">
          <v:shape id="_x0000_i1072" type="#_x0000_t75" style="width:84.75pt;height:60pt" o:ole="">
            <v:imagedata r:id="rId99" o:title=""/>
          </v:shape>
          <o:OLEObject Type="Embed" ProgID="Equation.DSMT4" ShapeID="_x0000_i1072" DrawAspect="Content" ObjectID="_1431775118" r:id="rId100"/>
        </w:object>
      </w:r>
      <w:r w:rsidR="00A026FC">
        <w:t xml:space="preserve"> Thus, </w:t>
      </w:r>
      <w:r w:rsidR="00A026FC" w:rsidRPr="00C65A46">
        <w:rPr>
          <w:position w:val="-24"/>
        </w:rPr>
        <w:object w:dxaOrig="1680" w:dyaOrig="620">
          <v:shape id="_x0000_i1073" type="#_x0000_t75" style="width:84pt;height:30.75pt" o:ole="">
            <v:imagedata r:id="rId101" o:title=""/>
          </v:shape>
          <o:OLEObject Type="Embed" ProgID="Equation.DSMT4" ShapeID="_x0000_i1073" DrawAspect="Content" ObjectID="_1431775119" r:id="rId102"/>
        </w:object>
      </w:r>
      <w:r w:rsidR="00A026FC">
        <w:t xml:space="preserve"> Therefore, the series simplified to exponential form </w:t>
      </w:r>
      <w:proofErr w:type="gramStart"/>
      <w:r w:rsidR="00A026FC">
        <w:t xml:space="preserve">is </w:t>
      </w:r>
      <w:proofErr w:type="gramEnd"/>
      <w:r w:rsidR="00A026FC" w:rsidRPr="00C65A46">
        <w:rPr>
          <w:position w:val="-6"/>
        </w:rPr>
        <w:object w:dxaOrig="279" w:dyaOrig="480">
          <v:shape id="_x0000_i1074" type="#_x0000_t75" style="width:14.25pt;height:24pt" o:ole="">
            <v:imagedata r:id="rId103" o:title=""/>
          </v:shape>
          <o:OLEObject Type="Embed" ProgID="Equation.DSMT4" ShapeID="_x0000_i1074" DrawAspect="Content" ObjectID="_1431775120" r:id="rId104"/>
        </w:object>
      </w:r>
      <w:r w:rsidR="00A026FC">
        <w:t xml:space="preserve">. 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Default="007822CE">
      <w:pPr>
        <w:contextualSpacing/>
      </w:pPr>
      <w:r w:rsidRPr="007822CE">
        <w:rPr>
          <w:rFonts w:asciiTheme="majorHAnsi" w:hAnsiTheme="majorHAnsi"/>
          <w:b/>
        </w:rPr>
        <w:t>17. C</w:t>
      </w:r>
      <w:r w:rsidR="00750A73">
        <w:rPr>
          <w:rFonts w:asciiTheme="majorHAnsi" w:hAnsiTheme="majorHAnsi"/>
          <w:b/>
        </w:rPr>
        <w:tab/>
      </w:r>
      <w:r w:rsidR="003A11BD" w:rsidRPr="00C65A46">
        <w:rPr>
          <w:position w:val="-24"/>
        </w:rPr>
        <w:object w:dxaOrig="8140" w:dyaOrig="620">
          <v:shape id="_x0000_i1075" type="#_x0000_t75" style="width:407.25pt;height:30.75pt" o:ole="">
            <v:imagedata r:id="rId105" o:title=""/>
          </v:shape>
          <o:OLEObject Type="Embed" ProgID="Equation.DSMT4" ShapeID="_x0000_i1075" DrawAspect="Content" ObjectID="_1431775121" r:id="rId106"/>
        </w:object>
      </w:r>
    </w:p>
    <w:p w:rsidR="00750A73" w:rsidRPr="003A11BD" w:rsidRDefault="003A11BD">
      <w:pPr>
        <w:contextualSpacing/>
      </w:pPr>
      <w:r w:rsidRPr="00C65A46">
        <w:rPr>
          <w:position w:val="-24"/>
        </w:rPr>
        <w:object w:dxaOrig="2140" w:dyaOrig="620">
          <v:shape id="_x0000_i1076" type="#_x0000_t75" style="width:107.25pt;height:30.75pt" o:ole="">
            <v:imagedata r:id="rId107" o:title=""/>
          </v:shape>
          <o:OLEObject Type="Embed" ProgID="Equation.DSMT4" ShapeID="_x0000_i1076" DrawAspect="Content" ObjectID="_1431775122" r:id="rId108"/>
        </w:object>
      </w:r>
      <w:r>
        <w:t xml:space="preserve">Since </w:t>
      </w:r>
      <w:r w:rsidRPr="00C65A46">
        <w:rPr>
          <w:position w:val="-10"/>
        </w:rPr>
        <w:object w:dxaOrig="540" w:dyaOrig="320">
          <v:shape id="_x0000_i1077" type="#_x0000_t75" style="width:27pt;height:15.75pt" o:ole="">
            <v:imagedata r:id="rId109" o:title=""/>
          </v:shape>
          <o:OLEObject Type="Embed" ProgID="Equation.DSMT4" ShapeID="_x0000_i1077" DrawAspect="Content" ObjectID="_1431775123" r:id="rId110"/>
        </w:object>
      </w:r>
      <w:r>
        <w:t xml:space="preserve">has the </w:t>
      </w:r>
      <w:proofErr w:type="gramStart"/>
      <w:r>
        <w:t xml:space="preserve">domain </w:t>
      </w:r>
      <w:proofErr w:type="gramEnd"/>
      <w:r w:rsidRPr="00C65A46">
        <w:rPr>
          <w:position w:val="-6"/>
        </w:rPr>
        <w:object w:dxaOrig="560" w:dyaOrig="279">
          <v:shape id="_x0000_i1078" type="#_x0000_t75" style="width:27.75pt;height:14.25pt" o:ole="">
            <v:imagedata r:id="rId111" o:title=""/>
          </v:shape>
          <o:OLEObject Type="Embed" ProgID="Equation.DSMT4" ShapeID="_x0000_i1078" DrawAspect="Content" ObjectID="_1431775124" r:id="rId112"/>
        </w:object>
      </w:r>
      <w:r>
        <w:t>, only first quadrant solutions work     (</w:t>
      </w:r>
      <w:r w:rsidRPr="00C65A46">
        <w:rPr>
          <w:position w:val="-6"/>
        </w:rPr>
        <w:object w:dxaOrig="520" w:dyaOrig="279">
          <v:shape id="_x0000_i1079" type="#_x0000_t75" style="width:26.25pt;height:14.25pt" o:ole="">
            <v:imagedata r:id="rId113" o:title=""/>
          </v:shape>
          <o:OLEObject Type="Embed" ProgID="Equation.DSMT4" ShapeID="_x0000_i1079" DrawAspect="Content" ObjectID="_1431775125" r:id="rId114"/>
        </w:object>
      </w:r>
      <w:r>
        <w:t xml:space="preserve">and </w:t>
      </w:r>
      <w:r w:rsidRPr="00C65A46">
        <w:rPr>
          <w:position w:val="-6"/>
        </w:rPr>
        <w:object w:dxaOrig="540" w:dyaOrig="220">
          <v:shape id="_x0000_i1080" type="#_x0000_t75" style="width:27pt;height:11.25pt" o:ole="">
            <v:imagedata r:id="rId115" o:title=""/>
          </v:shape>
          <o:OLEObject Type="Embed" ProgID="Equation.DSMT4" ShapeID="_x0000_i1080" DrawAspect="Content" ObjectID="_1431775126" r:id="rId116"/>
        </w:object>
      </w:r>
      <w:r>
        <w:t xml:space="preserve"> must both be positive). We can evaluate </w:t>
      </w:r>
      <w:r w:rsidRPr="00C65A46">
        <w:rPr>
          <w:position w:val="-24"/>
        </w:rPr>
        <w:object w:dxaOrig="660" w:dyaOrig="620">
          <v:shape id="_x0000_i1081" type="#_x0000_t75" style="width:33pt;height:30.75pt" o:ole="">
            <v:imagedata r:id="rId117" o:title=""/>
          </v:shape>
          <o:OLEObject Type="Embed" ProgID="Equation.DSMT4" ShapeID="_x0000_i1081" DrawAspect="Content" ObjectID="_1431775127" r:id="rId118"/>
        </w:object>
      </w:r>
      <w:r>
        <w:t xml:space="preserve">and </w:t>
      </w:r>
      <w:r w:rsidRPr="00C65A46">
        <w:rPr>
          <w:position w:val="-24"/>
        </w:rPr>
        <w:object w:dxaOrig="720" w:dyaOrig="620">
          <v:shape id="_x0000_i1082" type="#_x0000_t75" style="width:36pt;height:30.75pt" o:ole="">
            <v:imagedata r:id="rId119" o:title=""/>
          </v:shape>
          <o:OLEObject Type="Embed" ProgID="Equation.DSMT4" ShapeID="_x0000_i1082" DrawAspect="Content" ObjectID="_1431775128" r:id="rId120"/>
        </w:object>
      </w:r>
      <w:r>
        <w:t xml:space="preserve"> using the tangent half angle formula</w:t>
      </w:r>
      <w:proofErr w:type="gramStart"/>
      <w:r>
        <w:t xml:space="preserve">: </w:t>
      </w:r>
      <w:proofErr w:type="gramEnd"/>
      <w:r w:rsidRPr="00C65A46">
        <w:rPr>
          <w:position w:val="-24"/>
        </w:rPr>
        <w:object w:dxaOrig="1600" w:dyaOrig="620">
          <v:shape id="_x0000_i1083" type="#_x0000_t75" style="width:80.25pt;height:30.75pt" o:ole="">
            <v:imagedata r:id="rId121" o:title=""/>
          </v:shape>
          <o:OLEObject Type="Embed" ProgID="Equation.DSMT4" ShapeID="_x0000_i1083" DrawAspect="Content" ObjectID="_1431775129" r:id="rId122"/>
        </w:object>
      </w:r>
      <w:r>
        <w:t xml:space="preserve">. Plugging in: </w:t>
      </w:r>
      <w:r w:rsidRPr="00C65A46">
        <w:rPr>
          <w:position w:val="-54"/>
        </w:rPr>
        <w:object w:dxaOrig="3500" w:dyaOrig="1240">
          <v:shape id="_x0000_i1084" type="#_x0000_t75" style="width:174.75pt;height:62.25pt" o:ole="">
            <v:imagedata r:id="rId123" o:title=""/>
          </v:shape>
          <o:OLEObject Type="Embed" ProgID="Equation.DSMT4" ShapeID="_x0000_i1084" DrawAspect="Content" ObjectID="_1431775130" r:id="rId124"/>
        </w:object>
      </w:r>
      <w:proofErr w:type="gramStart"/>
      <w:r>
        <w:t xml:space="preserve">and </w:t>
      </w:r>
      <w:proofErr w:type="gramEnd"/>
      <w:r w:rsidRPr="00C65A46">
        <w:rPr>
          <w:position w:val="-24"/>
        </w:rPr>
        <w:object w:dxaOrig="1579" w:dyaOrig="620">
          <v:shape id="_x0000_i1085" type="#_x0000_t75" style="width:78.75pt;height:30.75pt" o:ole="">
            <v:imagedata r:id="rId125" o:title=""/>
          </v:shape>
          <o:OLEObject Type="Embed" ProgID="Equation.DSMT4" ShapeID="_x0000_i1085" DrawAspect="Content" ObjectID="_1431775131" r:id="rId126"/>
        </w:object>
      </w:r>
      <w:r>
        <w:t>. Therefore</w:t>
      </w:r>
      <w:proofErr w:type="gramStart"/>
      <w:r>
        <w:t xml:space="preserve">, </w:t>
      </w:r>
      <w:proofErr w:type="gramEnd"/>
      <w:r w:rsidRPr="00C65A46">
        <w:rPr>
          <w:position w:val="-24"/>
        </w:rPr>
        <w:object w:dxaOrig="1880" w:dyaOrig="620">
          <v:shape id="_x0000_i1086" type="#_x0000_t75" style="width:93.75pt;height:30.75pt" o:ole="">
            <v:imagedata r:id="rId127" o:title=""/>
          </v:shape>
          <o:OLEObject Type="Embed" ProgID="Equation.DSMT4" ShapeID="_x0000_i1086" DrawAspect="Content" ObjectID="_1431775132" r:id="rId128"/>
        </w:object>
      </w:r>
      <w:r>
        <w:t xml:space="preserve">. 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Default="007822CE">
      <w:pPr>
        <w:contextualSpacing/>
      </w:pPr>
      <w:r w:rsidRPr="007822CE">
        <w:rPr>
          <w:rFonts w:asciiTheme="majorHAnsi" w:hAnsiTheme="majorHAnsi"/>
          <w:b/>
        </w:rPr>
        <w:t xml:space="preserve">18. </w:t>
      </w:r>
      <w:r w:rsidR="00B421BD">
        <w:rPr>
          <w:rFonts w:asciiTheme="majorHAnsi" w:hAnsiTheme="majorHAnsi"/>
          <w:b/>
        </w:rPr>
        <w:t>A</w:t>
      </w:r>
      <w:r w:rsidR="00375302">
        <w:rPr>
          <w:rFonts w:asciiTheme="majorHAnsi" w:hAnsiTheme="majorHAnsi"/>
          <w:b/>
        </w:rPr>
        <w:t xml:space="preserve">     </w:t>
      </w:r>
      <w:r w:rsidR="00375302">
        <w:rPr>
          <w:rFonts w:asciiTheme="majorHAnsi" w:hAnsiTheme="majorHAnsi"/>
        </w:rPr>
        <w:t xml:space="preserve">Rewrite as </w:t>
      </w:r>
      <w:r w:rsidR="008D29EC" w:rsidRPr="001E4B7A">
        <w:rPr>
          <w:position w:val="-20"/>
        </w:rPr>
        <w:object w:dxaOrig="6920" w:dyaOrig="520">
          <v:shape id="_x0000_i1087" type="#_x0000_t75" style="width:345.75pt;height:26.25pt" o:ole="">
            <v:imagedata r:id="rId129" o:title=""/>
          </v:shape>
          <o:OLEObject Type="Embed" ProgID="Equation.DSMT4" ShapeID="_x0000_i1087" DrawAspect="Content" ObjectID="_1431775133" r:id="rId130"/>
        </w:object>
      </w:r>
      <w:r w:rsidR="00375302">
        <w:t xml:space="preserve"> </w:t>
      </w:r>
      <w:proofErr w:type="gramStart"/>
      <w:r w:rsidR="00375302">
        <w:t>From</w:t>
      </w:r>
      <w:proofErr w:type="gramEnd"/>
      <w:r w:rsidR="00375302">
        <w:t xml:space="preserve"> here, we can use difference of perfect squares </w:t>
      </w:r>
      <w:r w:rsidR="008D29EC">
        <w:t>to factor and simplify:</w:t>
      </w:r>
    </w:p>
    <w:p w:rsidR="008D29EC" w:rsidRDefault="006100BE">
      <w:pPr>
        <w:contextualSpacing/>
      </w:pPr>
      <w:r w:rsidRPr="009B0F4B">
        <w:rPr>
          <w:position w:val="-26"/>
        </w:rPr>
        <w:object w:dxaOrig="9220" w:dyaOrig="639">
          <v:shape id="_x0000_i1088" type="#_x0000_t75" style="width:461.25pt;height:32.25pt" o:ole="">
            <v:imagedata r:id="rId131" o:title=""/>
          </v:shape>
          <o:OLEObject Type="Embed" ProgID="Equation.DSMT4" ShapeID="_x0000_i1088" DrawAspect="Content" ObjectID="_1431775134" r:id="rId132"/>
        </w:object>
      </w:r>
    </w:p>
    <w:p w:rsidR="007822CE" w:rsidRDefault="006100BE">
      <w:pPr>
        <w:contextualSpacing/>
      </w:pPr>
      <w:r w:rsidRPr="009B0F4B">
        <w:rPr>
          <w:position w:val="-24"/>
        </w:rPr>
        <w:object w:dxaOrig="6660" w:dyaOrig="600">
          <v:shape id="_x0000_i1089" type="#_x0000_t75" style="width:333pt;height:30pt" o:ole="">
            <v:imagedata r:id="rId133" o:title=""/>
          </v:shape>
          <o:OLEObject Type="Embed" ProgID="Equation.DSMT4" ShapeID="_x0000_i1089" DrawAspect="Content" ObjectID="_1431775135" r:id="rId134"/>
        </w:object>
      </w:r>
    </w:p>
    <w:p w:rsidR="006100BE" w:rsidRPr="007822CE" w:rsidRDefault="006100BE">
      <w:pPr>
        <w:contextualSpacing/>
        <w:rPr>
          <w:rFonts w:asciiTheme="majorHAnsi" w:hAnsiTheme="majorHAnsi"/>
          <w:b/>
        </w:rPr>
      </w:pPr>
    </w:p>
    <w:p w:rsidR="007822CE" w:rsidRDefault="007822CE">
      <w:pPr>
        <w:contextualSpacing/>
      </w:pPr>
      <w:r w:rsidRPr="007822CE">
        <w:rPr>
          <w:rFonts w:asciiTheme="majorHAnsi" w:hAnsiTheme="majorHAnsi"/>
          <w:b/>
        </w:rPr>
        <w:t>19.</w:t>
      </w:r>
      <w:r w:rsidR="00B421BD">
        <w:rPr>
          <w:rFonts w:asciiTheme="majorHAnsi" w:hAnsiTheme="majorHAnsi"/>
          <w:b/>
        </w:rPr>
        <w:t xml:space="preserve"> C</w:t>
      </w:r>
      <w:r w:rsidR="00B3490B">
        <w:rPr>
          <w:rFonts w:asciiTheme="majorHAnsi" w:hAnsiTheme="majorHAnsi"/>
          <w:b/>
        </w:rPr>
        <w:tab/>
      </w:r>
      <w:r w:rsidR="00B3490B" w:rsidRPr="00051336">
        <w:rPr>
          <w:position w:val="-6"/>
        </w:rPr>
        <w:object w:dxaOrig="360" w:dyaOrig="320">
          <v:shape id="_x0000_i1090" type="#_x0000_t75" style="width:18pt;height:15.75pt" o:ole="">
            <v:imagedata r:id="rId135" o:title=""/>
          </v:shape>
          <o:OLEObject Type="Embed" ProgID="Equation.DSMT4" ShapeID="_x0000_i1090" DrawAspect="Content" ObjectID="_1431775136" r:id="rId136"/>
        </w:object>
      </w:r>
      <w:r w:rsidR="00B3490B">
        <w:t xml:space="preserve"> prime factorizes </w:t>
      </w:r>
      <w:proofErr w:type="gramStart"/>
      <w:r w:rsidR="00B3490B">
        <w:t xml:space="preserve">to </w:t>
      </w:r>
      <w:proofErr w:type="gramEnd"/>
      <w:r w:rsidR="00B3490B" w:rsidRPr="00051336">
        <w:rPr>
          <w:position w:val="-6"/>
        </w:rPr>
        <w:object w:dxaOrig="660" w:dyaOrig="320">
          <v:shape id="_x0000_i1091" type="#_x0000_t75" style="width:33pt;height:15.75pt" o:ole="">
            <v:imagedata r:id="rId137" o:title=""/>
          </v:shape>
          <o:OLEObject Type="Embed" ProgID="Equation.DSMT4" ShapeID="_x0000_i1091" DrawAspect="Content" ObjectID="_1431775137" r:id="rId138"/>
        </w:object>
      </w:r>
      <w:r w:rsidR="00B3490B">
        <w:t xml:space="preserve">, so there are </w:t>
      </w:r>
      <w:r w:rsidR="00B3490B" w:rsidRPr="00051336">
        <w:rPr>
          <w:position w:val="-14"/>
        </w:rPr>
        <w:object w:dxaOrig="1760" w:dyaOrig="400">
          <v:shape id="_x0000_i1092" type="#_x0000_t75" style="width:87.75pt;height:20.25pt" o:ole="">
            <v:imagedata r:id="rId139" o:title=""/>
          </v:shape>
          <o:OLEObject Type="Embed" ProgID="Equation.DSMT4" ShapeID="_x0000_i1092" DrawAspect="Content" ObjectID="_1431775138" r:id="rId140"/>
        </w:object>
      </w:r>
      <w:r w:rsidR="00B3490B">
        <w:t xml:space="preserve">factors of  </w:t>
      </w:r>
      <w:r w:rsidR="00B3490B" w:rsidRPr="00051336">
        <w:rPr>
          <w:position w:val="-6"/>
        </w:rPr>
        <w:object w:dxaOrig="360" w:dyaOrig="320">
          <v:shape id="_x0000_i1093" type="#_x0000_t75" style="width:18pt;height:15.75pt" o:ole="">
            <v:imagedata r:id="rId135" o:title=""/>
          </v:shape>
          <o:OLEObject Type="Embed" ProgID="Equation.DSMT4" ShapeID="_x0000_i1093" DrawAspect="Content" ObjectID="_1431775139" r:id="rId141"/>
        </w:object>
      </w:r>
      <w:r w:rsidR="00B3490B">
        <w:t xml:space="preserve">. </w:t>
      </w:r>
    </w:p>
    <w:p w:rsidR="00B3490B" w:rsidRDefault="00B3490B">
      <w:pPr>
        <w:contextualSpacing/>
      </w:pPr>
      <w:r>
        <w:t>Writing out the logarithms of the factors we see:</w:t>
      </w:r>
    </w:p>
    <w:p w:rsidR="00AF121B" w:rsidRPr="00AF121B" w:rsidRDefault="00B3490B">
      <w:pPr>
        <w:contextualSpacing/>
      </w:pPr>
      <w:r w:rsidRPr="00051336">
        <w:rPr>
          <w:position w:val="-16"/>
        </w:rPr>
        <w:object w:dxaOrig="10280" w:dyaOrig="440">
          <v:shape id="_x0000_i1094" type="#_x0000_t75" style="width:468pt;height:20.25pt" o:ole="">
            <v:imagedata r:id="rId142" o:title=""/>
          </v:shape>
          <o:OLEObject Type="Embed" ProgID="Equation.DSMT4" ShapeID="_x0000_i1094" DrawAspect="Content" ObjectID="_1431775140" r:id="rId143"/>
        </w:object>
      </w:r>
      <w:r w:rsidR="00AF121B" w:rsidRPr="00051336">
        <w:rPr>
          <w:position w:val="-18"/>
        </w:rPr>
        <w:object w:dxaOrig="3480" w:dyaOrig="480">
          <v:shape id="_x0000_i1095" type="#_x0000_t75" style="width:174pt;height:24pt" o:ole="">
            <v:imagedata r:id="rId144" o:title=""/>
          </v:shape>
          <o:OLEObject Type="Embed" ProgID="Equation.DSMT4" ShapeID="_x0000_i1095" DrawAspect="Content" ObjectID="_1431775141" r:id="rId145"/>
        </w:object>
      </w:r>
      <w:r w:rsidR="00AF121B">
        <w:t xml:space="preserve"> Each factor of 2 and each factor of 5 appears 8 times (there are 64 total factors). Therefore, 10 appears 8 times. </w:t>
      </w:r>
      <w:r w:rsidR="00AF121B" w:rsidRPr="00051336">
        <w:rPr>
          <w:position w:val="-14"/>
        </w:rPr>
        <w:object w:dxaOrig="3320" w:dyaOrig="400">
          <v:shape id="_x0000_i1096" type="#_x0000_t75" style="width:165.75pt;height:20.25pt" o:ole="">
            <v:imagedata r:id="rId146" o:title=""/>
          </v:shape>
          <o:OLEObject Type="Embed" ProgID="Equation.DSMT4" ShapeID="_x0000_i1096" DrawAspect="Content" ObjectID="_1431775142" r:id="rId147"/>
        </w:object>
      </w:r>
      <w:proofErr w:type="gramStart"/>
      <w:r w:rsidR="00AF121B">
        <w:t>so</w:t>
      </w:r>
      <w:proofErr w:type="gramEnd"/>
      <w:r w:rsidR="00AF121B">
        <w:t xml:space="preserve"> our answer ends up becoming </w:t>
      </w:r>
      <w:r w:rsidR="00AF121B" w:rsidRPr="00051336">
        <w:rPr>
          <w:position w:val="-14"/>
        </w:rPr>
        <w:object w:dxaOrig="1660" w:dyaOrig="440">
          <v:shape id="_x0000_i1097" type="#_x0000_t75" style="width:83.25pt;height:21.75pt" o:ole="">
            <v:imagedata r:id="rId148" o:title=""/>
          </v:shape>
          <o:OLEObject Type="Embed" ProgID="Equation.DSMT4" ShapeID="_x0000_i1097" DrawAspect="Content" ObjectID="_1431775143" r:id="rId149"/>
        </w:object>
      </w:r>
    </w:p>
    <w:p w:rsidR="003A11BD" w:rsidRPr="007822CE" w:rsidRDefault="003A11BD">
      <w:pPr>
        <w:contextualSpacing/>
        <w:rPr>
          <w:rFonts w:asciiTheme="majorHAnsi" w:hAnsiTheme="majorHAnsi"/>
          <w:b/>
        </w:rPr>
      </w:pPr>
    </w:p>
    <w:p w:rsidR="007822CE" w:rsidRDefault="007822CE">
      <w:pPr>
        <w:contextualSpacing/>
      </w:pPr>
      <w:r w:rsidRPr="007822CE">
        <w:rPr>
          <w:rFonts w:asciiTheme="majorHAnsi" w:hAnsiTheme="majorHAnsi"/>
          <w:b/>
        </w:rPr>
        <w:t>20. D</w:t>
      </w:r>
      <w:r w:rsidR="00375302">
        <w:rPr>
          <w:rFonts w:asciiTheme="majorHAnsi" w:hAnsiTheme="majorHAnsi"/>
          <w:b/>
        </w:rPr>
        <w:tab/>
      </w:r>
      <w:r w:rsidR="001D3B30">
        <w:rPr>
          <w:rFonts w:asciiTheme="majorHAnsi" w:hAnsiTheme="majorHAnsi"/>
        </w:rPr>
        <w:t xml:space="preserve">Plugging in </w:t>
      </w:r>
      <w:r w:rsidR="001D3B30" w:rsidRPr="00C65A46">
        <w:rPr>
          <w:position w:val="-6"/>
        </w:rPr>
        <w:object w:dxaOrig="499" w:dyaOrig="279">
          <v:shape id="_x0000_i1098" type="#_x0000_t75" style="width:24.75pt;height:14.25pt" o:ole="">
            <v:imagedata r:id="rId150" o:title=""/>
          </v:shape>
          <o:OLEObject Type="Embed" ProgID="Equation.DSMT4" ShapeID="_x0000_i1098" DrawAspect="Content" ObjectID="_1431775144" r:id="rId151"/>
        </w:object>
      </w:r>
      <w:r w:rsidR="001D3B30">
        <w:t xml:space="preserve">into the velocity equation, we find that </w:t>
      </w:r>
      <w:r w:rsidR="001D3B30" w:rsidRPr="00C65A46">
        <w:rPr>
          <w:position w:val="-10"/>
        </w:rPr>
        <w:object w:dxaOrig="820" w:dyaOrig="320">
          <v:shape id="_x0000_i1099" type="#_x0000_t75" style="width:41.25pt;height:15.75pt" o:ole="">
            <v:imagedata r:id="rId152" o:title=""/>
          </v:shape>
          <o:OLEObject Type="Embed" ProgID="Equation.DSMT4" ShapeID="_x0000_i1099" DrawAspect="Content" ObjectID="_1431775145" r:id="rId153"/>
        </w:object>
      </w:r>
      <w:proofErr w:type="spellStart"/>
      <w:r w:rsidR="001D3B30">
        <w:t>ft</w:t>
      </w:r>
      <w:proofErr w:type="spellEnd"/>
      <w:r w:rsidR="001D3B30">
        <w:t>/s.</w:t>
      </w:r>
    </w:p>
    <w:p w:rsidR="00A2419B" w:rsidRPr="006100BE" w:rsidRDefault="00A2419B">
      <w:pPr>
        <w:contextualSpacing/>
        <w:rPr>
          <w:rFonts w:asciiTheme="majorHAnsi" w:hAnsiTheme="majorHAnsi"/>
        </w:rPr>
      </w:pPr>
    </w:p>
    <w:p w:rsidR="007822CE" w:rsidRDefault="00413DA9">
      <w:pPr>
        <w:contextualSpacing/>
      </w:pPr>
      <w:r>
        <w:rPr>
          <w:rFonts w:asciiTheme="majorHAnsi" w:hAnsiTheme="majorHAnsi"/>
          <w:b/>
        </w:rPr>
        <w:lastRenderedPageBreak/>
        <w:t>21. C</w:t>
      </w:r>
      <w:r w:rsidR="001D3B30">
        <w:rPr>
          <w:rFonts w:asciiTheme="majorHAnsi" w:hAnsiTheme="majorHAnsi"/>
        </w:rPr>
        <w:tab/>
      </w:r>
      <w:r w:rsidR="001D3B30">
        <w:t xml:space="preserve"> </w:t>
      </w:r>
      <w:r w:rsidR="002D6012">
        <w:t xml:space="preserve">The velocity function is clearly asymptotic to </w:t>
      </w:r>
      <w:r w:rsidR="002D6012" w:rsidRPr="001E4B7A">
        <w:rPr>
          <w:position w:val="-10"/>
        </w:rPr>
        <w:object w:dxaOrig="680" w:dyaOrig="320">
          <v:shape id="_x0000_i1100" type="#_x0000_t75" style="width:33.75pt;height:15.75pt" o:ole="">
            <v:imagedata r:id="rId154" o:title=""/>
          </v:shape>
          <o:OLEObject Type="Embed" ProgID="Equation.DSMT4" ShapeID="_x0000_i1100" DrawAspect="Content" ObjectID="_1431775146" r:id="rId155"/>
        </w:object>
      </w:r>
      <w:r w:rsidR="002D6012">
        <w:t xml:space="preserve"> so </w:t>
      </w:r>
      <w:r w:rsidR="002D6012" w:rsidRPr="001E4B7A">
        <w:rPr>
          <w:position w:val="-12"/>
        </w:rPr>
        <w:object w:dxaOrig="720" w:dyaOrig="360">
          <v:shape id="_x0000_i1101" type="#_x0000_t75" style="width:36pt;height:18pt" o:ole="">
            <v:imagedata r:id="rId156" o:title=""/>
          </v:shape>
          <o:OLEObject Type="Embed" ProgID="Equation.DSMT4" ShapeID="_x0000_i1101" DrawAspect="Content" ObjectID="_1431775147" r:id="rId157"/>
        </w:object>
      </w:r>
      <w:proofErr w:type="spellStart"/>
      <w:r w:rsidR="002D6012">
        <w:t>ft</w:t>
      </w:r>
      <w:proofErr w:type="spellEnd"/>
      <w:r w:rsidR="002D6012">
        <w:t xml:space="preserve">/s. </w:t>
      </w:r>
    </w:p>
    <w:p w:rsidR="002D6012" w:rsidRDefault="00951F17" w:rsidP="002D6012">
      <w:pPr>
        <w:ind w:firstLine="720"/>
        <w:contextualSpacing/>
      </w:pPr>
      <w:r w:rsidRPr="008B41C6">
        <w:rPr>
          <w:position w:val="-18"/>
        </w:rPr>
        <w:object w:dxaOrig="5740" w:dyaOrig="480">
          <v:shape id="_x0000_i1102" type="#_x0000_t75" style="width:287.25pt;height:24pt" o:ole="">
            <v:imagedata r:id="rId158" o:title=""/>
          </v:shape>
          <o:OLEObject Type="Embed" ProgID="Equation.DSMT4" ShapeID="_x0000_i1102" DrawAspect="Content" ObjectID="_1431775148" r:id="rId159"/>
        </w:object>
      </w:r>
      <w:r w:rsidR="002D6012">
        <w:t xml:space="preserve"> </w:t>
      </w:r>
      <w:r w:rsidR="00C03023">
        <w:t>Plugging in, we find that</w:t>
      </w:r>
    </w:p>
    <w:p w:rsidR="00951F17" w:rsidRPr="002D6012" w:rsidRDefault="00C03023" w:rsidP="002D6012">
      <w:pPr>
        <w:ind w:firstLine="720"/>
        <w:contextualSpacing/>
      </w:pPr>
      <w:r w:rsidRPr="008B41C6">
        <w:rPr>
          <w:position w:val="-20"/>
        </w:rPr>
        <w:object w:dxaOrig="4020" w:dyaOrig="560">
          <v:shape id="_x0000_i1103" type="#_x0000_t75" style="width:201pt;height:27.75pt" o:ole="">
            <v:imagedata r:id="rId160" o:title=""/>
          </v:shape>
          <o:OLEObject Type="Embed" ProgID="Equation.DSMT4" ShapeID="_x0000_i1103" DrawAspect="Content" ObjectID="_1431775149" r:id="rId161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Default="007822CE">
      <w:pPr>
        <w:contextualSpacing/>
      </w:pPr>
      <w:r w:rsidRPr="007822CE">
        <w:rPr>
          <w:rFonts w:asciiTheme="majorHAnsi" w:hAnsiTheme="majorHAnsi"/>
          <w:b/>
        </w:rPr>
        <w:t>22. E</w:t>
      </w:r>
      <w:r w:rsidR="002B6E79">
        <w:rPr>
          <w:rFonts w:asciiTheme="majorHAnsi" w:hAnsiTheme="majorHAnsi"/>
          <w:b/>
        </w:rPr>
        <w:tab/>
      </w:r>
      <w:r w:rsidR="002B6E79" w:rsidRPr="00C65A46">
        <w:rPr>
          <w:position w:val="-28"/>
        </w:rPr>
        <w:object w:dxaOrig="8419" w:dyaOrig="680">
          <v:shape id="_x0000_i1104" type="#_x0000_t75" style="width:420.75pt;height:33.75pt" o:ole="">
            <v:imagedata r:id="rId162" o:title=""/>
          </v:shape>
          <o:OLEObject Type="Embed" ProgID="Equation.DSMT4" ShapeID="_x0000_i1104" DrawAspect="Content" ObjectID="_1431775150" r:id="rId163"/>
        </w:object>
      </w:r>
    </w:p>
    <w:p w:rsidR="002B6E79" w:rsidRPr="007822CE" w:rsidRDefault="002B6E79">
      <w:pPr>
        <w:contextualSpacing/>
        <w:rPr>
          <w:rFonts w:asciiTheme="majorHAnsi" w:hAnsiTheme="majorHAnsi"/>
          <w:b/>
        </w:rPr>
      </w:pPr>
      <w:r w:rsidRPr="00C65A46">
        <w:rPr>
          <w:position w:val="-24"/>
        </w:rPr>
        <w:object w:dxaOrig="2299" w:dyaOrig="620">
          <v:shape id="_x0000_i1105" type="#_x0000_t75" style="width:114.75pt;height:30.75pt" o:ole="">
            <v:imagedata r:id="rId164" o:title=""/>
          </v:shape>
          <o:OLEObject Type="Embed" ProgID="Equation.DSMT4" ShapeID="_x0000_i1105" DrawAspect="Content" ObjectID="_1431775151" r:id="rId165"/>
        </w:object>
      </w:r>
    </w:p>
    <w:p w:rsidR="007822CE" w:rsidRDefault="007822CE">
      <w:pPr>
        <w:contextualSpacing/>
        <w:rPr>
          <w:rFonts w:asciiTheme="majorHAnsi" w:hAnsiTheme="majorHAnsi"/>
        </w:rPr>
      </w:pPr>
    </w:p>
    <w:p w:rsidR="00400837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23. C</w:t>
      </w:r>
      <w:r w:rsidR="00375302">
        <w:rPr>
          <w:rFonts w:asciiTheme="majorHAnsi" w:hAnsiTheme="majorHAnsi"/>
        </w:rPr>
        <w:tab/>
      </w:r>
      <w:r w:rsidR="009A21B6">
        <w:rPr>
          <w:rFonts w:asciiTheme="majorHAnsi" w:hAnsiTheme="majorHAnsi"/>
        </w:rPr>
        <w:t xml:space="preserve">Because an octave is divided into intervals based on a logarithmic scale, we can see that the notes follow the following pattern: </w:t>
      </w:r>
      <w:r w:rsidR="009A21B6" w:rsidRPr="008C4327">
        <w:rPr>
          <w:position w:val="-10"/>
        </w:rPr>
        <w:object w:dxaOrig="2860" w:dyaOrig="360">
          <v:shape id="_x0000_i1106" type="#_x0000_t75" style="width:142.5pt;height:18pt" o:ole="">
            <v:imagedata r:id="rId166" o:title=""/>
          </v:shape>
          <o:OLEObject Type="Embed" ProgID="Equation.DSMT4" ShapeID="_x0000_i1106" DrawAspect="Content" ObjectID="_1431775152" r:id="rId167"/>
        </w:object>
      </w:r>
      <w:r w:rsidR="009A21B6">
        <w:rPr>
          <w:rFonts w:asciiTheme="majorHAnsi" w:hAnsiTheme="majorHAnsi"/>
        </w:rPr>
        <w:t xml:space="preserve">Solving the last equation, we find that the multiplier (indicating the size of a semitone) </w:t>
      </w:r>
      <w:proofErr w:type="gramStart"/>
      <w:r w:rsidR="009A21B6">
        <w:rPr>
          <w:rFonts w:asciiTheme="majorHAnsi" w:hAnsiTheme="majorHAnsi"/>
        </w:rPr>
        <w:t xml:space="preserve">is </w:t>
      </w:r>
      <w:proofErr w:type="gramEnd"/>
      <w:r w:rsidR="009A21B6" w:rsidRPr="008C4327">
        <w:rPr>
          <w:position w:val="-4"/>
        </w:rPr>
        <w:object w:dxaOrig="440" w:dyaOrig="300">
          <v:shape id="_x0000_i1107" type="#_x0000_t75" style="width:21.75pt;height:15pt" o:ole="">
            <v:imagedata r:id="rId168" o:title=""/>
          </v:shape>
          <o:OLEObject Type="Embed" ProgID="Equation.DSMT4" ShapeID="_x0000_i1107" DrawAspect="Content" ObjectID="_1431775153" r:id="rId169"/>
        </w:object>
      </w:r>
      <w:r w:rsidR="009A21B6">
        <w:rPr>
          <w:rFonts w:asciiTheme="majorHAnsi" w:hAnsiTheme="majorHAnsi"/>
        </w:rPr>
        <w:t xml:space="preserve">. 384Hz is 3/2 times the starting frequency of 256 Hz. Thus we can use </w:t>
      </w:r>
      <w:r w:rsidR="009A21B6" w:rsidRPr="008C4327">
        <w:rPr>
          <w:position w:val="-24"/>
        </w:rPr>
        <w:object w:dxaOrig="1520" w:dyaOrig="620">
          <v:shape id="_x0000_i1108" type="#_x0000_t75" style="width:75.75pt;height:30.75pt" o:ole="">
            <v:imagedata r:id="rId170" o:title=""/>
          </v:shape>
          <o:OLEObject Type="Embed" ProgID="Equation.DSMT4" ShapeID="_x0000_i1108" DrawAspect="Content" ObjectID="_1431775154" r:id="rId171"/>
        </w:object>
      </w:r>
      <w:r w:rsidR="009A21B6">
        <w:rPr>
          <w:rFonts w:asciiTheme="majorHAnsi" w:hAnsiTheme="majorHAnsi"/>
        </w:rPr>
        <w:t xml:space="preserve">to solve </w:t>
      </w:r>
      <w:proofErr w:type="spellStart"/>
      <w:r w:rsidR="009A21B6">
        <w:rPr>
          <w:rFonts w:asciiTheme="majorHAnsi" w:hAnsiTheme="majorHAnsi"/>
        </w:rPr>
        <w:t xml:space="preserve">for </w:t>
      </w:r>
      <w:r w:rsidR="00D87C0E">
        <w:rPr>
          <w:rFonts w:asciiTheme="majorHAnsi" w:hAnsiTheme="majorHAnsi"/>
          <w:i/>
        </w:rPr>
        <w:t>k</w:t>
      </w:r>
      <w:proofErr w:type="spellEnd"/>
      <w:r w:rsidR="00D87C0E">
        <w:rPr>
          <w:rFonts w:asciiTheme="majorHAnsi" w:hAnsiTheme="majorHAnsi"/>
          <w:i/>
        </w:rPr>
        <w:t xml:space="preserve">, </w:t>
      </w:r>
      <w:r w:rsidR="009A21B6">
        <w:rPr>
          <w:rFonts w:asciiTheme="majorHAnsi" w:hAnsiTheme="majorHAnsi"/>
        </w:rPr>
        <w:t xml:space="preserve">the number of notes we need to count up </w:t>
      </w:r>
      <w:r w:rsidR="00D87C0E">
        <w:rPr>
          <w:rFonts w:asciiTheme="majorHAnsi" w:hAnsiTheme="majorHAnsi"/>
        </w:rPr>
        <w:t xml:space="preserve">from the starting frequency to reach the desired frequency. </w:t>
      </w:r>
      <w:proofErr w:type="gramStart"/>
      <w:r w:rsidR="00D87C0E">
        <w:rPr>
          <w:rFonts w:asciiTheme="majorHAnsi" w:hAnsiTheme="majorHAnsi"/>
        </w:rPr>
        <w:t xml:space="preserve">Because </w:t>
      </w:r>
      <w:proofErr w:type="gramEnd"/>
      <w:r w:rsidR="009A21B6" w:rsidRPr="008C4327">
        <w:rPr>
          <w:position w:val="-24"/>
        </w:rPr>
        <w:object w:dxaOrig="4640" w:dyaOrig="620">
          <v:shape id="_x0000_i1109" type="#_x0000_t75" style="width:232.5pt;height:30.75pt" o:ole="">
            <v:imagedata r:id="rId172" o:title=""/>
          </v:shape>
          <o:OLEObject Type="Embed" ProgID="Equation.DSMT4" ShapeID="_x0000_i1109" DrawAspect="Content" ObjectID="_1431775155" r:id="rId173"/>
        </w:object>
      </w:r>
      <w:r w:rsidR="00D87C0E">
        <w:rPr>
          <w:rFonts w:asciiTheme="majorHAnsi" w:hAnsiTheme="majorHAnsi"/>
        </w:rPr>
        <w:t xml:space="preserve">, we need to count up 7 semitones from C. We arrive at G. </w:t>
      </w:r>
    </w:p>
    <w:p w:rsidR="007822CE" w:rsidRDefault="007822CE">
      <w:pPr>
        <w:contextualSpacing/>
        <w:rPr>
          <w:rFonts w:asciiTheme="majorHAnsi" w:hAnsiTheme="majorHAnsi"/>
        </w:rPr>
      </w:pPr>
    </w:p>
    <w:p w:rsidR="00F52A14" w:rsidRDefault="007822CE">
      <w:pPr>
        <w:contextualSpacing/>
      </w:pPr>
      <w:r w:rsidRPr="007822CE">
        <w:rPr>
          <w:rFonts w:asciiTheme="majorHAnsi" w:hAnsiTheme="majorHAnsi"/>
          <w:b/>
        </w:rPr>
        <w:t xml:space="preserve">24. </w:t>
      </w:r>
      <w:proofErr w:type="spellStart"/>
      <w:r w:rsidRPr="007822CE">
        <w:rPr>
          <w:rFonts w:asciiTheme="majorHAnsi" w:hAnsiTheme="majorHAnsi"/>
          <w:b/>
        </w:rPr>
        <w:t>E</w:t>
      </w:r>
      <w:proofErr w:type="spellEnd"/>
      <w:r w:rsidR="00F52A14">
        <w:rPr>
          <w:rFonts w:asciiTheme="majorHAnsi" w:hAnsiTheme="majorHAnsi"/>
          <w:b/>
        </w:rPr>
        <w:tab/>
      </w:r>
      <w:r w:rsidR="00F52A14" w:rsidRPr="00C65A46">
        <w:rPr>
          <w:position w:val="-32"/>
        </w:rPr>
        <w:object w:dxaOrig="5100" w:dyaOrig="760">
          <v:shape id="_x0000_i1110" type="#_x0000_t75" style="width:255pt;height:38.25pt" o:ole="">
            <v:imagedata r:id="rId174" o:title=""/>
          </v:shape>
          <o:OLEObject Type="Embed" ProgID="Equation.DSMT4" ShapeID="_x0000_i1110" DrawAspect="Content" ObjectID="_1431775156" r:id="rId175"/>
        </w:object>
      </w:r>
      <w:r w:rsidR="00F52A14">
        <w:t xml:space="preserve"> Also, we can determine…</w:t>
      </w:r>
    </w:p>
    <w:p w:rsidR="007822CE" w:rsidRPr="007822CE" w:rsidRDefault="00F52A14">
      <w:pPr>
        <w:contextualSpacing/>
        <w:rPr>
          <w:rFonts w:asciiTheme="majorHAnsi" w:hAnsiTheme="majorHAnsi"/>
          <w:b/>
        </w:rPr>
      </w:pPr>
      <w:r w:rsidRPr="00C65A46">
        <w:rPr>
          <w:position w:val="-22"/>
        </w:rPr>
        <w:object w:dxaOrig="9279" w:dyaOrig="580">
          <v:shape id="_x0000_i1111" type="#_x0000_t75" style="width:464.25pt;height:29.25pt" o:ole="">
            <v:imagedata r:id="rId176" o:title=""/>
          </v:shape>
          <o:OLEObject Type="Embed" ProgID="Equation.DSMT4" ShapeID="_x0000_i1111" DrawAspect="Content" ObjectID="_1431775157" r:id="rId177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6100BE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25. A</w:t>
      </w:r>
      <w:r w:rsidR="00574995">
        <w:rPr>
          <w:rFonts w:asciiTheme="majorHAnsi" w:hAnsiTheme="majorHAnsi"/>
          <w:b/>
        </w:rPr>
        <w:tab/>
      </w:r>
      <w:r w:rsidR="00574995">
        <w:rPr>
          <w:rFonts w:asciiTheme="majorHAnsi" w:hAnsiTheme="majorHAnsi"/>
        </w:rPr>
        <w:t xml:space="preserve">Rewrite as </w:t>
      </w:r>
      <w:r w:rsidR="00574995" w:rsidRPr="00C65A46">
        <w:rPr>
          <w:position w:val="-40"/>
        </w:rPr>
        <w:object w:dxaOrig="1060" w:dyaOrig="980">
          <v:shape id="_x0000_i1112" type="#_x0000_t75" style="width:53.25pt;height:48.75pt" o:ole="">
            <v:imagedata r:id="rId178" o:title=""/>
          </v:shape>
          <o:OLEObject Type="Embed" ProgID="Equation.DSMT4" ShapeID="_x0000_i1112" DrawAspect="Content" ObjectID="_1431775158" r:id="rId179"/>
        </w:object>
      </w:r>
      <w:r w:rsidR="00FA7B8D">
        <w:t xml:space="preserve"> </w:t>
      </w:r>
      <w:r w:rsidR="00574995">
        <w:t xml:space="preserve">and recognize that the denominator is a geometric </w:t>
      </w:r>
      <w:r w:rsidR="00421A4C">
        <w:t>sequence</w:t>
      </w:r>
      <w:r w:rsidR="00574995">
        <w:t xml:space="preserve"> that can be evaluated </w:t>
      </w:r>
      <w:proofErr w:type="gramStart"/>
      <w:r w:rsidR="00574995">
        <w:t xml:space="preserve">with </w:t>
      </w:r>
      <w:proofErr w:type="gramEnd"/>
      <w:r w:rsidR="00574995" w:rsidRPr="00C65A46">
        <w:rPr>
          <w:position w:val="-24"/>
        </w:rPr>
        <w:object w:dxaOrig="1340" w:dyaOrig="720">
          <v:shape id="_x0000_i1113" type="#_x0000_t75" style="width:66.75pt;height:36pt" o:ole="">
            <v:imagedata r:id="rId180" o:title=""/>
          </v:shape>
          <o:OLEObject Type="Embed" ProgID="Equation.DSMT4" ShapeID="_x0000_i1113" DrawAspect="Content" ObjectID="_1431775159" r:id="rId181"/>
        </w:object>
      </w:r>
      <w:r w:rsidR="00574995">
        <w:t>. Plugging in</w:t>
      </w:r>
      <w:proofErr w:type="gramStart"/>
      <w:r w:rsidR="00574995">
        <w:t>,</w:t>
      </w:r>
      <w:r w:rsidR="007D194F" w:rsidRPr="007D194F">
        <w:t xml:space="preserve"> </w:t>
      </w:r>
      <w:proofErr w:type="gramEnd"/>
      <w:r w:rsidR="007D194F" w:rsidRPr="00C65A46">
        <w:rPr>
          <w:position w:val="-40"/>
        </w:rPr>
        <w:object w:dxaOrig="3240" w:dyaOrig="1340">
          <v:shape id="_x0000_i1114" type="#_x0000_t75" style="width:162pt;height:66.75pt" o:ole="">
            <v:imagedata r:id="rId182" o:title=""/>
          </v:shape>
          <o:OLEObject Type="Embed" ProgID="Equation.DSMT4" ShapeID="_x0000_i1114" DrawAspect="Content" ObjectID="_1431775160" r:id="rId183"/>
        </w:object>
      </w:r>
      <w:r w:rsidR="007D194F">
        <w:t xml:space="preserve">. Thus, the original expression </w:t>
      </w:r>
      <w:proofErr w:type="gramStart"/>
      <w:r w:rsidR="007D194F">
        <w:t xml:space="preserve">becomes </w:t>
      </w:r>
      <w:proofErr w:type="gramEnd"/>
      <w:r w:rsidR="007D194F" w:rsidRPr="00C65A46">
        <w:rPr>
          <w:position w:val="-86"/>
        </w:rPr>
        <w:object w:dxaOrig="2060" w:dyaOrig="1440">
          <v:shape id="_x0000_i1115" type="#_x0000_t75" style="width:102.75pt;height:1in" o:ole="">
            <v:imagedata r:id="rId184" o:title=""/>
          </v:shape>
          <o:OLEObject Type="Embed" ProgID="Equation.DSMT4" ShapeID="_x0000_i1115" DrawAspect="Content" ObjectID="_1431775161" r:id="rId185"/>
        </w:object>
      </w:r>
      <w:r w:rsidR="007D194F">
        <w:t>.</w:t>
      </w:r>
    </w:p>
    <w:p w:rsidR="000F50A9" w:rsidRDefault="007822CE" w:rsidP="000F50A9">
      <w:pPr>
        <w:contextualSpacing/>
      </w:pPr>
      <w:r w:rsidRPr="007822CE">
        <w:rPr>
          <w:rFonts w:asciiTheme="majorHAnsi" w:hAnsiTheme="majorHAnsi"/>
          <w:b/>
        </w:rPr>
        <w:lastRenderedPageBreak/>
        <w:t xml:space="preserve">26. </w:t>
      </w:r>
      <w:r w:rsidR="00B421BD">
        <w:rPr>
          <w:rFonts w:asciiTheme="majorHAnsi" w:hAnsiTheme="majorHAnsi"/>
          <w:b/>
        </w:rPr>
        <w:t>C</w:t>
      </w:r>
      <w:r w:rsidR="000F50A9">
        <w:rPr>
          <w:rFonts w:asciiTheme="majorHAnsi" w:hAnsiTheme="majorHAnsi"/>
          <w:b/>
        </w:rPr>
        <w:tab/>
      </w:r>
      <w:r w:rsidR="000F50A9">
        <w:rPr>
          <w:rFonts w:asciiTheme="majorHAnsi" w:hAnsiTheme="majorHAnsi"/>
        </w:rPr>
        <w:t xml:space="preserve">The trick is to recognize that you can apply your favorite formula </w:t>
      </w:r>
      <w:r w:rsidR="000F50A9" w:rsidRPr="001E4B7A">
        <w:rPr>
          <w:position w:val="-28"/>
        </w:rPr>
        <w:object w:dxaOrig="6240" w:dyaOrig="680">
          <v:shape id="_x0000_i1116" type="#_x0000_t75" style="width:312pt;height:33.75pt" o:ole="">
            <v:imagedata r:id="rId186" o:title=""/>
          </v:shape>
          <o:OLEObject Type="Embed" ProgID="Equation.DSMT4" ShapeID="_x0000_i1116" DrawAspect="Content" ObjectID="_1431775162" r:id="rId187"/>
        </w:object>
      </w:r>
      <w:r w:rsidR="000F50A9">
        <w:t xml:space="preserve"> to consolidate the angles within the </w:t>
      </w:r>
      <w:r w:rsidR="00CE3C2D">
        <w:t xml:space="preserve">innermost </w:t>
      </w:r>
      <w:r w:rsidR="000F50A9">
        <w:t xml:space="preserve">parentheses: </w:t>
      </w:r>
      <w:r w:rsidR="000F50A9" w:rsidRPr="001E4B7A">
        <w:rPr>
          <w:position w:val="-30"/>
        </w:rPr>
        <w:object w:dxaOrig="9600" w:dyaOrig="720">
          <v:shape id="_x0000_i1117" type="#_x0000_t75" style="width:468pt;height:35.25pt" o:ole="">
            <v:imagedata r:id="rId188" o:title=""/>
          </v:shape>
          <o:OLEObject Type="Embed" ProgID="Equation.DSMT4" ShapeID="_x0000_i1117" DrawAspect="Content" ObjectID="_1431775163" r:id="rId189"/>
        </w:object>
      </w:r>
    </w:p>
    <w:p w:rsidR="007822CE" w:rsidRDefault="00CE3C2D">
      <w:pPr>
        <w:contextualSpacing/>
      </w:pPr>
      <w:r w:rsidRPr="00051336">
        <w:rPr>
          <w:position w:val="-30"/>
        </w:rPr>
        <w:object w:dxaOrig="8640" w:dyaOrig="720">
          <v:shape id="_x0000_i1118" type="#_x0000_t75" style="width:6in;height:36pt" o:ole="">
            <v:imagedata r:id="rId190" o:title=""/>
          </v:shape>
          <o:OLEObject Type="Embed" ProgID="Equation.DSMT4" ShapeID="_x0000_i1118" DrawAspect="Content" ObjectID="_1431775164" r:id="rId191"/>
        </w:object>
      </w:r>
    </w:p>
    <w:p w:rsidR="00CE3C2D" w:rsidRDefault="00CE3C2D">
      <w:pPr>
        <w:contextualSpacing/>
      </w:pPr>
      <w:r w:rsidRPr="00051336">
        <w:rPr>
          <w:position w:val="-56"/>
        </w:rPr>
        <w:object w:dxaOrig="8580" w:dyaOrig="1240">
          <v:shape id="_x0000_i1119" type="#_x0000_t75" style="width:429pt;height:62.25pt" o:ole="">
            <v:imagedata r:id="rId192" o:title=""/>
          </v:shape>
          <o:OLEObject Type="Embed" ProgID="Equation.DSMT4" ShapeID="_x0000_i1119" DrawAspect="Content" ObjectID="_1431775165" r:id="rId193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Pr="00FA7B8D" w:rsidRDefault="007822CE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>27. A</w:t>
      </w:r>
      <w:r w:rsidR="00FA7B8D">
        <w:rPr>
          <w:rFonts w:asciiTheme="majorHAnsi" w:hAnsiTheme="majorHAnsi"/>
          <w:b/>
        </w:rPr>
        <w:tab/>
      </w:r>
      <w:r w:rsidR="00FA7B8D">
        <w:rPr>
          <w:rFonts w:asciiTheme="majorHAnsi" w:hAnsiTheme="majorHAnsi"/>
        </w:rPr>
        <w:t xml:space="preserve">Don’t overthink it! From the description provided, log-polar coordinates are the same as polar coordinates </w:t>
      </w:r>
      <w:proofErr w:type="gramStart"/>
      <w:r w:rsidR="00FA7B8D">
        <w:rPr>
          <w:rFonts w:asciiTheme="majorHAnsi" w:hAnsiTheme="majorHAnsi"/>
        </w:rPr>
        <w:t xml:space="preserve">except </w:t>
      </w:r>
      <w:proofErr w:type="gramEnd"/>
      <w:r w:rsidR="00FA7B8D" w:rsidRPr="00C65A46">
        <w:rPr>
          <w:position w:val="-10"/>
        </w:rPr>
        <w:object w:dxaOrig="800" w:dyaOrig="320">
          <v:shape id="_x0000_i1120" type="#_x0000_t75" style="width:39.75pt;height:15.75pt" o:ole="">
            <v:imagedata r:id="rId194" o:title=""/>
          </v:shape>
          <o:OLEObject Type="Embed" ProgID="Equation.DSMT4" ShapeID="_x0000_i1120" DrawAspect="Content" ObjectID="_1431775166" r:id="rId195"/>
        </w:object>
      </w:r>
      <w:r w:rsidR="00FA7B8D">
        <w:t xml:space="preserve">. The circle provided in polar form </w:t>
      </w:r>
      <w:proofErr w:type="gramStart"/>
      <w:r w:rsidR="00FA7B8D">
        <w:t xml:space="preserve">is </w:t>
      </w:r>
      <w:proofErr w:type="gramEnd"/>
      <w:r w:rsidR="00FA7B8D" w:rsidRPr="00C65A46">
        <w:rPr>
          <w:position w:val="-6"/>
        </w:rPr>
        <w:object w:dxaOrig="520" w:dyaOrig="220">
          <v:shape id="_x0000_i1121" type="#_x0000_t75" style="width:26.25pt;height:11.25pt" o:ole="">
            <v:imagedata r:id="rId196" o:title=""/>
          </v:shape>
          <o:OLEObject Type="Embed" ProgID="Equation.DSMT4" ShapeID="_x0000_i1121" DrawAspect="Content" ObjectID="_1431775167" r:id="rId197"/>
        </w:object>
      </w:r>
      <w:r w:rsidR="00FA7B8D">
        <w:t xml:space="preserve">. Therefore, the circle in log-polar form </w:t>
      </w:r>
      <w:proofErr w:type="gramStart"/>
      <w:r w:rsidR="00FA7B8D">
        <w:t xml:space="preserve">is </w:t>
      </w:r>
      <w:proofErr w:type="gramEnd"/>
      <w:r w:rsidR="00FA7B8D" w:rsidRPr="00C65A46">
        <w:rPr>
          <w:position w:val="-10"/>
        </w:rPr>
        <w:object w:dxaOrig="560" w:dyaOrig="320">
          <v:shape id="_x0000_i1122" type="#_x0000_t75" style="width:27.75pt;height:15.75pt" o:ole="">
            <v:imagedata r:id="rId198" o:title=""/>
          </v:shape>
          <o:OLEObject Type="Embed" ProgID="Equation.DSMT4" ShapeID="_x0000_i1122" DrawAspect="Content" ObjectID="_1431775168" r:id="rId199"/>
        </w:object>
      </w:r>
      <w:r w:rsidR="00FA7B8D">
        <w:t xml:space="preserve">. 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7822CE" w:rsidRDefault="007822CE">
      <w:pPr>
        <w:contextualSpacing/>
      </w:pPr>
      <w:r w:rsidRPr="007822CE">
        <w:rPr>
          <w:rFonts w:asciiTheme="majorHAnsi" w:hAnsiTheme="majorHAnsi"/>
          <w:b/>
        </w:rPr>
        <w:t>28. C</w:t>
      </w:r>
      <w:r w:rsidR="001B11A1">
        <w:rPr>
          <w:rFonts w:asciiTheme="majorHAnsi" w:hAnsiTheme="majorHAnsi"/>
          <w:b/>
        </w:rPr>
        <w:t xml:space="preserve"> </w:t>
      </w:r>
      <w:r w:rsidR="004E6958">
        <w:rPr>
          <w:rFonts w:asciiTheme="majorHAnsi" w:hAnsiTheme="majorHAnsi"/>
          <w:b/>
        </w:rPr>
        <w:tab/>
      </w:r>
      <w:r w:rsidR="001B11A1" w:rsidRPr="00C65A46">
        <w:rPr>
          <w:position w:val="-28"/>
        </w:rPr>
        <w:object w:dxaOrig="7800" w:dyaOrig="680">
          <v:shape id="_x0000_i1123" type="#_x0000_t75" style="width:390pt;height:33.75pt" o:ole="">
            <v:imagedata r:id="rId200" o:title=""/>
          </v:shape>
          <o:OLEObject Type="Embed" ProgID="Equation.DSMT4" ShapeID="_x0000_i1123" DrawAspect="Content" ObjectID="_1431775169" r:id="rId201"/>
        </w:object>
      </w:r>
    </w:p>
    <w:p w:rsidR="001B11A1" w:rsidRPr="004E6958" w:rsidRDefault="001B11A1" w:rsidP="001B11A1">
      <w:pPr>
        <w:ind w:firstLine="720"/>
        <w:contextualSpacing/>
        <w:rPr>
          <w:rFonts w:asciiTheme="majorHAnsi" w:hAnsiTheme="majorHAnsi"/>
        </w:rPr>
      </w:pPr>
      <w:r w:rsidRPr="00C65A46">
        <w:rPr>
          <w:position w:val="-12"/>
        </w:rPr>
        <w:object w:dxaOrig="3200" w:dyaOrig="380">
          <v:shape id="_x0000_i1124" type="#_x0000_t75" style="width:159.75pt;height:18.75pt" o:ole="">
            <v:imagedata r:id="rId202" o:title=""/>
          </v:shape>
          <o:OLEObject Type="Embed" ProgID="Equation.DSMT4" ShapeID="_x0000_i1124" DrawAspect="Content" ObjectID="_1431775170" r:id="rId203"/>
        </w:objec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B421BD" w:rsidRPr="00E70700" w:rsidRDefault="007822CE" w:rsidP="00B421BD">
      <w:pPr>
        <w:contextualSpacing/>
        <w:rPr>
          <w:rFonts w:asciiTheme="majorHAnsi" w:hAnsiTheme="majorHAnsi"/>
        </w:rPr>
      </w:pPr>
      <w:r w:rsidRPr="007822CE">
        <w:rPr>
          <w:rFonts w:asciiTheme="majorHAnsi" w:hAnsiTheme="majorHAnsi"/>
          <w:b/>
        </w:rPr>
        <w:t xml:space="preserve">29. </w:t>
      </w:r>
      <w:r w:rsidR="00B421BD">
        <w:rPr>
          <w:rFonts w:asciiTheme="majorHAnsi" w:hAnsiTheme="majorHAnsi"/>
          <w:b/>
        </w:rPr>
        <w:t xml:space="preserve">C     </w:t>
      </w:r>
      <w:r w:rsidR="00B421BD">
        <w:rPr>
          <w:rFonts w:asciiTheme="majorHAnsi" w:hAnsiTheme="majorHAnsi"/>
        </w:rPr>
        <w:t xml:space="preserve">The only positive integers that work are 3, 9, 27, and 729. Therefore, the answer is 4. </w:t>
      </w:r>
    </w:p>
    <w:p w:rsidR="007822CE" w:rsidRPr="007822CE" w:rsidRDefault="007822CE">
      <w:pPr>
        <w:contextualSpacing/>
        <w:rPr>
          <w:rFonts w:asciiTheme="majorHAnsi" w:hAnsiTheme="majorHAnsi"/>
          <w:b/>
        </w:rPr>
      </w:pPr>
    </w:p>
    <w:p w:rsidR="00B421BD" w:rsidRDefault="007822CE">
      <w:pPr>
        <w:contextualSpacing/>
        <w:rPr>
          <w:rFonts w:asciiTheme="majorHAnsi" w:hAnsiTheme="majorHAnsi"/>
          <w:b/>
        </w:rPr>
      </w:pPr>
      <w:r w:rsidRPr="007822CE">
        <w:rPr>
          <w:rFonts w:asciiTheme="majorHAnsi" w:hAnsiTheme="majorHAnsi"/>
          <w:b/>
        </w:rPr>
        <w:t>30.</w:t>
      </w:r>
      <w:r w:rsidR="00B421BD">
        <w:rPr>
          <w:rFonts w:asciiTheme="majorHAnsi" w:hAnsiTheme="majorHAnsi"/>
          <w:b/>
        </w:rPr>
        <w:t xml:space="preserve"> D    </w:t>
      </w:r>
      <w:r w:rsidR="00B421BD" w:rsidRPr="007A6043">
        <w:rPr>
          <w:position w:val="-10"/>
        </w:rPr>
        <w:object w:dxaOrig="7240" w:dyaOrig="400">
          <v:shape id="_x0000_i1125" type="#_x0000_t75" style="width:362.25pt;height:20.25pt" o:ole="">
            <v:imagedata r:id="rId204" o:title=""/>
          </v:shape>
          <o:OLEObject Type="Embed" ProgID="Equation.DSMT4" ShapeID="_x0000_i1125" DrawAspect="Content" ObjectID="_1431775171" r:id="rId205"/>
        </w:object>
      </w:r>
    </w:p>
    <w:p w:rsidR="00B421BD" w:rsidRDefault="00B421BD">
      <w:pPr>
        <w:contextualSpacing/>
        <w:rPr>
          <w:rFonts w:asciiTheme="majorHAnsi" w:hAnsiTheme="majorHAnsi"/>
          <w:b/>
        </w:rPr>
      </w:pPr>
    </w:p>
    <w:p w:rsidR="007822CE" w:rsidRPr="00E70700" w:rsidRDefault="00E70700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 </w:t>
      </w:r>
    </w:p>
    <w:sectPr w:rsidR="007822CE" w:rsidRPr="00E70700">
      <w:headerReference w:type="default" r:id="rId206"/>
      <w:footerReference w:type="default" r:id="rId20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FA" w:rsidRDefault="003B1AFA" w:rsidP="007822CE">
      <w:pPr>
        <w:spacing w:after="0" w:line="240" w:lineRule="auto"/>
      </w:pPr>
      <w:r>
        <w:separator/>
      </w:r>
    </w:p>
  </w:endnote>
  <w:endnote w:type="continuationSeparator" w:id="0">
    <w:p w:rsidR="003B1AFA" w:rsidRDefault="003B1AFA" w:rsidP="0078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0"/>
        <w:szCs w:val="24"/>
      </w:rPr>
      <w:id w:val="22498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74995" w:rsidRPr="00B5742C" w:rsidRDefault="00574995" w:rsidP="007822CE">
            <w:pPr>
              <w:pStyle w:val="Footer"/>
              <w:jc w:val="center"/>
              <w:rPr>
                <w:rFonts w:asciiTheme="majorHAnsi" w:hAnsiTheme="majorHAnsi"/>
                <w:sz w:val="20"/>
                <w:szCs w:val="24"/>
              </w:rPr>
            </w:pPr>
            <w:r w:rsidRPr="00B5742C">
              <w:rPr>
                <w:rFonts w:asciiTheme="majorHAnsi" w:hAnsiTheme="majorHAnsi"/>
                <w:sz w:val="20"/>
                <w:szCs w:val="24"/>
              </w:rPr>
              <w:t xml:space="preserve">Page </w:t>
            </w:r>
            <w:r w:rsidRPr="00B5742C">
              <w:rPr>
                <w:rFonts w:asciiTheme="majorHAnsi" w:hAnsiTheme="majorHAnsi"/>
                <w:sz w:val="20"/>
                <w:szCs w:val="24"/>
              </w:rPr>
              <w:fldChar w:fldCharType="begin"/>
            </w:r>
            <w:r w:rsidRPr="00B5742C">
              <w:rPr>
                <w:rFonts w:asciiTheme="majorHAnsi" w:hAnsiTheme="majorHAnsi"/>
                <w:sz w:val="20"/>
                <w:szCs w:val="24"/>
              </w:rPr>
              <w:instrText xml:space="preserve"> PAGE </w:instrText>
            </w:r>
            <w:r w:rsidRPr="00B5742C">
              <w:rPr>
                <w:rFonts w:asciiTheme="majorHAnsi" w:hAnsiTheme="majorHAnsi"/>
                <w:sz w:val="20"/>
                <w:szCs w:val="24"/>
              </w:rPr>
              <w:fldChar w:fldCharType="separate"/>
            </w:r>
            <w:r w:rsidR="00D82603">
              <w:rPr>
                <w:rFonts w:asciiTheme="majorHAnsi" w:hAnsiTheme="majorHAnsi"/>
                <w:noProof/>
                <w:sz w:val="20"/>
                <w:szCs w:val="24"/>
              </w:rPr>
              <w:t>2</w:t>
            </w:r>
            <w:r w:rsidRPr="00B5742C">
              <w:rPr>
                <w:rFonts w:asciiTheme="majorHAnsi" w:hAnsiTheme="majorHAnsi"/>
                <w:sz w:val="20"/>
                <w:szCs w:val="24"/>
              </w:rPr>
              <w:fldChar w:fldCharType="end"/>
            </w:r>
            <w:r w:rsidRPr="00B5742C">
              <w:rPr>
                <w:rFonts w:asciiTheme="majorHAnsi" w:hAnsiTheme="majorHAnsi"/>
                <w:sz w:val="20"/>
                <w:szCs w:val="24"/>
              </w:rPr>
              <w:t xml:space="preserve"> of </w:t>
            </w:r>
            <w:r w:rsidRPr="00B5742C">
              <w:rPr>
                <w:rFonts w:asciiTheme="majorHAnsi" w:hAnsiTheme="majorHAnsi"/>
                <w:sz w:val="20"/>
                <w:szCs w:val="24"/>
              </w:rPr>
              <w:fldChar w:fldCharType="begin"/>
            </w:r>
            <w:r w:rsidRPr="00B5742C">
              <w:rPr>
                <w:rFonts w:asciiTheme="majorHAnsi" w:hAnsiTheme="majorHAnsi"/>
                <w:sz w:val="20"/>
                <w:szCs w:val="24"/>
              </w:rPr>
              <w:instrText xml:space="preserve"> NUMPAGES  </w:instrText>
            </w:r>
            <w:r w:rsidRPr="00B5742C">
              <w:rPr>
                <w:rFonts w:asciiTheme="majorHAnsi" w:hAnsiTheme="majorHAnsi"/>
                <w:sz w:val="20"/>
                <w:szCs w:val="24"/>
              </w:rPr>
              <w:fldChar w:fldCharType="separate"/>
            </w:r>
            <w:r w:rsidR="00D82603">
              <w:rPr>
                <w:rFonts w:asciiTheme="majorHAnsi" w:hAnsiTheme="majorHAnsi"/>
                <w:noProof/>
                <w:sz w:val="20"/>
                <w:szCs w:val="24"/>
              </w:rPr>
              <w:t>5</w:t>
            </w:r>
            <w:r w:rsidRPr="00B5742C">
              <w:rPr>
                <w:rFonts w:asciiTheme="majorHAnsi" w:hAnsiTheme="majorHAnsi"/>
                <w:sz w:val="20"/>
                <w:szCs w:val="24"/>
              </w:rPr>
              <w:fldChar w:fldCharType="end"/>
            </w:r>
          </w:p>
        </w:sdtContent>
      </w:sdt>
    </w:sdtContent>
  </w:sdt>
  <w:p w:rsidR="00574995" w:rsidRPr="00B5742C" w:rsidRDefault="00574995" w:rsidP="007822CE">
    <w:pPr>
      <w:pStyle w:val="Footer"/>
      <w:jc w:val="center"/>
      <w:rPr>
        <w:sz w:val="20"/>
      </w:rPr>
    </w:pPr>
  </w:p>
  <w:p w:rsidR="00574995" w:rsidRPr="00B5742C" w:rsidRDefault="0057499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FA" w:rsidRDefault="003B1AFA" w:rsidP="007822CE">
      <w:pPr>
        <w:spacing w:after="0" w:line="240" w:lineRule="auto"/>
      </w:pPr>
      <w:r>
        <w:separator/>
      </w:r>
    </w:p>
  </w:footnote>
  <w:footnote w:type="continuationSeparator" w:id="0">
    <w:p w:rsidR="003B1AFA" w:rsidRDefault="003B1AFA" w:rsidP="0078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95" w:rsidRPr="00B5742C" w:rsidRDefault="00574995" w:rsidP="007822CE">
    <w:pPr>
      <w:pStyle w:val="Header"/>
      <w:rPr>
        <w:rFonts w:asciiTheme="majorHAnsi" w:hAnsiTheme="majorHAnsi"/>
        <w:sz w:val="18"/>
      </w:rPr>
    </w:pPr>
    <w:r w:rsidRPr="00B5742C">
      <w:rPr>
        <w:rFonts w:asciiTheme="majorHAnsi" w:hAnsiTheme="majorHAnsi"/>
        <w:sz w:val="20"/>
      </w:rPr>
      <w:t>Alpha Logs &amp; Exponents</w:t>
    </w:r>
    <w:r w:rsidRPr="00B5742C">
      <w:rPr>
        <w:rFonts w:asciiTheme="majorHAnsi" w:hAnsiTheme="majorHAnsi"/>
        <w:sz w:val="20"/>
      </w:rPr>
      <w:tab/>
      <w:t xml:space="preserve">                                                                    </w:t>
    </w:r>
    <w:r>
      <w:rPr>
        <w:rFonts w:asciiTheme="majorHAnsi" w:hAnsiTheme="majorHAnsi"/>
        <w:sz w:val="20"/>
      </w:rPr>
      <w:t xml:space="preserve">                                   </w:t>
    </w:r>
    <w:r w:rsidRPr="00B5742C">
      <w:rPr>
        <w:rFonts w:asciiTheme="majorHAnsi" w:hAnsiTheme="majorHAnsi"/>
        <w:sz w:val="20"/>
      </w:rPr>
      <w:t>MA</w:t>
    </w:r>
    <w:r w:rsidRPr="00B5742C">
      <w:rPr>
        <w:rFonts w:asciiTheme="majorHAnsi" w:hAnsiTheme="majorHAnsi"/>
        <w:sz w:val="20"/>
      </w:rPr>
      <w:sym w:font="Symbol" w:char="F051"/>
    </w:r>
    <w:r w:rsidRPr="00B5742C">
      <w:rPr>
        <w:rFonts w:asciiTheme="majorHAnsi" w:hAnsiTheme="majorHAnsi"/>
        <w:sz w:val="20"/>
      </w:rPr>
      <w:t xml:space="preserve"> National Convention 2014</w:t>
    </w:r>
  </w:p>
  <w:p w:rsidR="00574995" w:rsidRPr="00B5742C" w:rsidRDefault="00574995" w:rsidP="007822CE">
    <w:pPr>
      <w:pStyle w:val="Header"/>
      <w:rPr>
        <w:sz w:val="20"/>
      </w:rPr>
    </w:pPr>
    <w:r w:rsidRPr="00B5742C">
      <w:rPr>
        <w:sz w:val="20"/>
      </w:rPr>
      <w:t>_________________________________________________________________________________________________________</w:t>
    </w:r>
    <w:r>
      <w:rPr>
        <w:sz w:val="20"/>
      </w:rPr>
      <w:t>_____________________</w:t>
    </w:r>
  </w:p>
  <w:p w:rsidR="00574995" w:rsidRPr="00B5742C" w:rsidRDefault="00574995">
    <w:pPr>
      <w:pStyle w:val="Header"/>
      <w:rPr>
        <w:sz w:val="20"/>
      </w:rPr>
    </w:pPr>
  </w:p>
  <w:p w:rsidR="00574995" w:rsidRPr="00B5742C" w:rsidRDefault="00574995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37"/>
    <w:rsid w:val="00052132"/>
    <w:rsid w:val="000A088F"/>
    <w:rsid w:val="000A71E9"/>
    <w:rsid w:val="000D0842"/>
    <w:rsid w:val="000E668B"/>
    <w:rsid w:val="000F50A9"/>
    <w:rsid w:val="00134F09"/>
    <w:rsid w:val="001B11A1"/>
    <w:rsid w:val="001D3B30"/>
    <w:rsid w:val="001F00FF"/>
    <w:rsid w:val="001F7652"/>
    <w:rsid w:val="001F7885"/>
    <w:rsid w:val="00267728"/>
    <w:rsid w:val="002B6E79"/>
    <w:rsid w:val="002D6012"/>
    <w:rsid w:val="00375302"/>
    <w:rsid w:val="003A11BD"/>
    <w:rsid w:val="003B1AFA"/>
    <w:rsid w:val="003F55BF"/>
    <w:rsid w:val="00400837"/>
    <w:rsid w:val="00405AE6"/>
    <w:rsid w:val="00413DA9"/>
    <w:rsid w:val="00421A4C"/>
    <w:rsid w:val="0042568F"/>
    <w:rsid w:val="004716DE"/>
    <w:rsid w:val="004E6958"/>
    <w:rsid w:val="00574995"/>
    <w:rsid w:val="00577446"/>
    <w:rsid w:val="005A37F7"/>
    <w:rsid w:val="005D4F1C"/>
    <w:rsid w:val="005F386D"/>
    <w:rsid w:val="00603120"/>
    <w:rsid w:val="006100BE"/>
    <w:rsid w:val="006964D1"/>
    <w:rsid w:val="00750A73"/>
    <w:rsid w:val="007822CE"/>
    <w:rsid w:val="007B14F3"/>
    <w:rsid w:val="007D194F"/>
    <w:rsid w:val="007D1A0A"/>
    <w:rsid w:val="007F6131"/>
    <w:rsid w:val="008D29EC"/>
    <w:rsid w:val="00914541"/>
    <w:rsid w:val="009179FD"/>
    <w:rsid w:val="00951F17"/>
    <w:rsid w:val="00960500"/>
    <w:rsid w:val="009A21B6"/>
    <w:rsid w:val="00A026FC"/>
    <w:rsid w:val="00A07542"/>
    <w:rsid w:val="00A2419B"/>
    <w:rsid w:val="00A95558"/>
    <w:rsid w:val="00AF121B"/>
    <w:rsid w:val="00B12A90"/>
    <w:rsid w:val="00B3490B"/>
    <w:rsid w:val="00B421BD"/>
    <w:rsid w:val="00B5742C"/>
    <w:rsid w:val="00B90D48"/>
    <w:rsid w:val="00BC6CFD"/>
    <w:rsid w:val="00BE2C81"/>
    <w:rsid w:val="00C03023"/>
    <w:rsid w:val="00CE3C2D"/>
    <w:rsid w:val="00CF060B"/>
    <w:rsid w:val="00D627A1"/>
    <w:rsid w:val="00D7742A"/>
    <w:rsid w:val="00D82603"/>
    <w:rsid w:val="00D87C0E"/>
    <w:rsid w:val="00E07C7D"/>
    <w:rsid w:val="00E70700"/>
    <w:rsid w:val="00E71F5F"/>
    <w:rsid w:val="00EA5745"/>
    <w:rsid w:val="00EC297E"/>
    <w:rsid w:val="00EC4748"/>
    <w:rsid w:val="00F356C0"/>
    <w:rsid w:val="00F52A14"/>
    <w:rsid w:val="00F5679B"/>
    <w:rsid w:val="00FA11C5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CE"/>
  </w:style>
  <w:style w:type="paragraph" w:styleId="Footer">
    <w:name w:val="footer"/>
    <w:basedOn w:val="Normal"/>
    <w:link w:val="FooterChar"/>
    <w:uiPriority w:val="99"/>
    <w:unhideWhenUsed/>
    <w:rsid w:val="0078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CE"/>
  </w:style>
  <w:style w:type="paragraph" w:styleId="BalloonText">
    <w:name w:val="Balloon Text"/>
    <w:basedOn w:val="Normal"/>
    <w:link w:val="BalloonTextChar"/>
    <w:uiPriority w:val="99"/>
    <w:semiHidden/>
    <w:unhideWhenUsed/>
    <w:rsid w:val="0078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CE"/>
  </w:style>
  <w:style w:type="paragraph" w:styleId="Footer">
    <w:name w:val="footer"/>
    <w:basedOn w:val="Normal"/>
    <w:link w:val="FooterChar"/>
    <w:uiPriority w:val="99"/>
    <w:unhideWhenUsed/>
    <w:rsid w:val="0078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CE"/>
  </w:style>
  <w:style w:type="paragraph" w:styleId="BalloonText">
    <w:name w:val="Balloon Text"/>
    <w:basedOn w:val="Normal"/>
    <w:link w:val="BalloonTextChar"/>
    <w:uiPriority w:val="99"/>
    <w:semiHidden/>
    <w:unhideWhenUsed/>
    <w:rsid w:val="0078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3.bin"/><Relationship Id="rId144" Type="http://schemas.openxmlformats.org/officeDocument/2006/relationships/image" Target="media/image67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92" Type="http://schemas.openxmlformats.org/officeDocument/2006/relationships/image" Target="media/image91.wmf"/><Relationship Id="rId197" Type="http://schemas.openxmlformats.org/officeDocument/2006/relationships/oleObject" Target="embeddings/oleObject98.bin"/><Relationship Id="rId206" Type="http://schemas.openxmlformats.org/officeDocument/2006/relationships/header" Target="header1.xml"/><Relationship Id="rId201" Type="http://schemas.openxmlformats.org/officeDocument/2006/relationships/oleObject" Target="embeddings/oleObject10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4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6.bin"/><Relationship Id="rId202" Type="http://schemas.openxmlformats.org/officeDocument/2006/relationships/image" Target="media/image96.wmf"/><Relationship Id="rId207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theme" Target="theme/theme1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3.wmf"/><Relationship Id="rId200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Slakter, Adam</dc:creator>
  <cp:lastModifiedBy>Slakter, Adam</cp:lastModifiedBy>
  <cp:revision>5</cp:revision>
  <dcterms:created xsi:type="dcterms:W3CDTF">2013-06-01T17:41:00Z</dcterms:created>
  <dcterms:modified xsi:type="dcterms:W3CDTF">2013-06-03T18:25:00Z</dcterms:modified>
</cp:coreProperties>
</file>