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2B" w:rsidRDefault="002642D0">
      <w:pPr>
        <w:rPr>
          <w:sz w:val="24"/>
          <w:szCs w:val="24"/>
        </w:rPr>
      </w:pPr>
      <w:r>
        <w:rPr>
          <w:sz w:val="24"/>
          <w:szCs w:val="24"/>
        </w:rPr>
        <w:t>National Convention 2014 Mu Ciphering Solutions</w:t>
      </w:r>
    </w:p>
    <w:p w:rsidR="00E60D36" w:rsidRDefault="00E60D36" w:rsidP="00E60D36">
      <w:r>
        <w:rPr>
          <w:sz w:val="24"/>
          <w:szCs w:val="24"/>
        </w:rPr>
        <w:t>Q#0-</w:t>
      </w:r>
      <w:r w:rsidRPr="00E60D36">
        <w:t xml:space="preserve"> </w:t>
      </w:r>
      <w:r>
        <w:t>The position at t&gt;0 of a particle moving on the x-axis is given by</w:t>
      </w:r>
      <w:r w:rsidRPr="002B37BB">
        <w:rPr>
          <w:position w:val="-14"/>
        </w:rPr>
        <w:object w:dxaOrig="15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20.25pt" o:ole="">
            <v:imagedata r:id="rId4" o:title=""/>
          </v:shape>
          <o:OLEObject Type="Embed" ProgID="Equation.DSMT4" ShapeID="_x0000_i1025" DrawAspect="Content" ObjectID="_1406481183" r:id="rId5"/>
        </w:object>
      </w:r>
      <w:r>
        <w:t>. At the first instant when the acceleration is 1 unit/second squared, the particle has velocity (in units/sec)?</w:t>
      </w:r>
    </w:p>
    <w:p w:rsidR="00E60D36" w:rsidRDefault="00E60D36" w:rsidP="00E60D36">
      <w:r w:rsidRPr="00C97E30">
        <w:rPr>
          <w:position w:val="-24"/>
        </w:rPr>
        <w:object w:dxaOrig="4580" w:dyaOrig="620">
          <v:shape id="_x0000_i1026" type="#_x0000_t75" style="width:228.75pt;height:30.75pt" o:ole="">
            <v:imagedata r:id="rId6" o:title=""/>
          </v:shape>
          <o:OLEObject Type="Embed" ProgID="Equation.DSMT4" ShapeID="_x0000_i1026" DrawAspect="Content" ObjectID="_1406481184" r:id="rId7"/>
        </w:object>
      </w:r>
    </w:p>
    <w:p w:rsidR="00E60D36" w:rsidRDefault="00E60D36" w:rsidP="00E60D36">
      <w:r w:rsidRPr="00C97E30">
        <w:rPr>
          <w:position w:val="-24"/>
        </w:rPr>
        <w:object w:dxaOrig="5340" w:dyaOrig="680">
          <v:shape id="_x0000_i1027" type="#_x0000_t75" style="width:267pt;height:33.75pt" o:ole="">
            <v:imagedata r:id="rId8" o:title=""/>
          </v:shape>
          <o:OLEObject Type="Embed" ProgID="Equation.DSMT4" ShapeID="_x0000_i1027" DrawAspect="Content" ObjectID="_1406481185" r:id="rId9"/>
        </w:object>
      </w:r>
    </w:p>
    <w:p w:rsidR="00E60D36" w:rsidRDefault="00E60D36" w:rsidP="00E60D36">
      <w:r>
        <w:t>Q#1-</w:t>
      </w:r>
      <w:r w:rsidRPr="007F6BEC">
        <w:rPr>
          <w:position w:val="-32"/>
        </w:rPr>
        <w:object w:dxaOrig="7760" w:dyaOrig="780">
          <v:shape id="_x0000_i1028" type="#_x0000_t75" style="width:387.75pt;height:39pt" o:ole="">
            <v:imagedata r:id="rId10" o:title=""/>
          </v:shape>
          <o:OLEObject Type="Embed" ProgID="Equation.DSMT4" ShapeID="_x0000_i1028" DrawAspect="Content" ObjectID="_1406481186" r:id="rId11"/>
        </w:object>
      </w:r>
    </w:p>
    <w:p w:rsidR="00E60D36" w:rsidRDefault="00E60D36" w:rsidP="00E60D36">
      <w:r>
        <w:t>Q#2-Draw a picture: Are</w:t>
      </w:r>
      <w:r w:rsidR="0073268F">
        <w:t>a</w:t>
      </w:r>
      <w:r>
        <w:t xml:space="preserve"> of triangle is:</w:t>
      </w:r>
      <w:r w:rsidRPr="00E60D36">
        <w:t xml:space="preserve"> </w:t>
      </w:r>
      <w:r w:rsidR="0073268F" w:rsidRPr="005C3F88">
        <w:rPr>
          <w:position w:val="-24"/>
        </w:rPr>
        <w:object w:dxaOrig="2079" w:dyaOrig="620">
          <v:shape id="_x0000_i1029" type="#_x0000_t75" style="width:104.25pt;height:30.75pt" o:ole="">
            <v:imagedata r:id="rId12" o:title=""/>
          </v:shape>
          <o:OLEObject Type="Embed" ProgID="Equation.DSMT4" ShapeID="_x0000_i1029" DrawAspect="Content" ObjectID="_1406481187" r:id="rId13"/>
        </w:object>
      </w:r>
    </w:p>
    <w:p w:rsidR="00821730" w:rsidRDefault="00821730" w:rsidP="00E60D36">
      <w:r w:rsidRPr="007F6BEC">
        <w:rPr>
          <w:position w:val="-24"/>
        </w:rPr>
        <w:object w:dxaOrig="9260" w:dyaOrig="620">
          <v:shape id="_x0000_i1030" type="#_x0000_t75" style="width:462.75pt;height:30.75pt" o:ole="">
            <v:imagedata r:id="rId14" o:title=""/>
          </v:shape>
          <o:OLEObject Type="Embed" ProgID="Equation.DSMT4" ShapeID="_x0000_i1030" DrawAspect="Content" ObjectID="_1406481188" r:id="rId15"/>
        </w:object>
      </w:r>
    </w:p>
    <w:p w:rsidR="00821730" w:rsidRDefault="00821730" w:rsidP="00E60D36">
      <w:r w:rsidRPr="007F6BEC">
        <w:rPr>
          <w:position w:val="-28"/>
        </w:rPr>
        <w:object w:dxaOrig="3300" w:dyaOrig="680">
          <v:shape id="_x0000_i1031" type="#_x0000_t75" style="width:165pt;height:33.75pt" o:ole="">
            <v:imagedata r:id="rId16" o:title=""/>
          </v:shape>
          <o:OLEObject Type="Embed" ProgID="Equation.DSMT4" ShapeID="_x0000_i1031" DrawAspect="Content" ObjectID="_1406481189" r:id="rId17"/>
        </w:object>
      </w:r>
    </w:p>
    <w:p w:rsidR="00821730" w:rsidRDefault="00821730" w:rsidP="00E60D36">
      <w:r>
        <w:t>Q#3-Draw a picture and set up similar triangles. If you call the inner cone's height "10-h". Using similar triangles we start with:</w:t>
      </w:r>
      <w:r w:rsidRPr="00821730">
        <w:t xml:space="preserve"> </w:t>
      </w:r>
      <w:r w:rsidRPr="007F6BEC">
        <w:rPr>
          <w:position w:val="-28"/>
        </w:rPr>
        <w:object w:dxaOrig="7600" w:dyaOrig="700">
          <v:shape id="_x0000_i1032" type="#_x0000_t75" style="width:380.25pt;height:35.25pt" o:ole="">
            <v:imagedata r:id="rId18" o:title=""/>
          </v:shape>
          <o:OLEObject Type="Embed" ProgID="Equation.DSMT4" ShapeID="_x0000_i1032" DrawAspect="Content" ObjectID="_1406481190" r:id="rId19"/>
        </w:object>
      </w:r>
    </w:p>
    <w:p w:rsidR="00821730" w:rsidRDefault="00821730" w:rsidP="00E60D36">
      <w:r w:rsidRPr="007F6BEC">
        <w:rPr>
          <w:position w:val="-24"/>
        </w:rPr>
        <w:object w:dxaOrig="3620" w:dyaOrig="620">
          <v:shape id="_x0000_i1033" type="#_x0000_t75" style="width:180.75pt;height:30.75pt" o:ole="">
            <v:imagedata r:id="rId20" o:title=""/>
          </v:shape>
          <o:OLEObject Type="Embed" ProgID="Equation.DSMT4" ShapeID="_x0000_i1033" DrawAspect="Content" ObjectID="_1406481191" r:id="rId21"/>
        </w:object>
      </w:r>
    </w:p>
    <w:p w:rsidR="009800BB" w:rsidRDefault="009800BB" w:rsidP="00E60D36">
      <w:r>
        <w:t>Q#4-</w:t>
      </w:r>
      <w:r w:rsidRPr="007F6BEC">
        <w:rPr>
          <w:position w:val="-24"/>
        </w:rPr>
        <w:object w:dxaOrig="7760" w:dyaOrig="680">
          <v:shape id="_x0000_i1034" type="#_x0000_t75" style="width:387.75pt;height:33.75pt" o:ole="">
            <v:imagedata r:id="rId22" o:title=""/>
          </v:shape>
          <o:OLEObject Type="Embed" ProgID="Equation.DSMT4" ShapeID="_x0000_i1034" DrawAspect="Content" ObjectID="_1406481192" r:id="rId23"/>
        </w:object>
      </w:r>
    </w:p>
    <w:p w:rsidR="009800BB" w:rsidRDefault="009800BB" w:rsidP="00E60D36">
      <w:r>
        <w:t>Q#5-Solve for the height of the triangle in terms of "s" and you get:</w:t>
      </w:r>
      <w:r w:rsidRPr="009800BB">
        <w:t xml:space="preserve"> </w:t>
      </w:r>
      <w:r w:rsidRPr="007F6BEC">
        <w:rPr>
          <w:position w:val="-28"/>
        </w:rPr>
        <w:object w:dxaOrig="740" w:dyaOrig="660">
          <v:shape id="_x0000_i1035" type="#_x0000_t75" style="width:36.75pt;height:33pt" o:ole="">
            <v:imagedata r:id="rId24" o:title=""/>
          </v:shape>
          <o:OLEObject Type="Embed" ProgID="Equation.DSMT4" ShapeID="_x0000_i1035" DrawAspect="Content" ObjectID="_1406481193" r:id="rId25"/>
        </w:object>
      </w:r>
    </w:p>
    <w:p w:rsidR="009800BB" w:rsidRDefault="009800BB" w:rsidP="00E60D36">
      <w:r w:rsidRPr="007F6BEC">
        <w:rPr>
          <w:position w:val="-24"/>
        </w:rPr>
        <w:object w:dxaOrig="6820" w:dyaOrig="680">
          <v:shape id="_x0000_i1036" type="#_x0000_t75" style="width:341.25pt;height:33.75pt" o:ole="">
            <v:imagedata r:id="rId26" o:title=""/>
          </v:shape>
          <o:OLEObject Type="Embed" ProgID="Equation.DSMT4" ShapeID="_x0000_i1036" DrawAspect="Content" ObjectID="_1406481194" r:id="rId27"/>
        </w:object>
      </w:r>
    </w:p>
    <w:p w:rsidR="00065D61" w:rsidRDefault="00065D61" w:rsidP="00E60D36">
      <w:r>
        <w:t>Q#6-Integration by parts(twice)</w:t>
      </w:r>
      <w:r w:rsidRPr="00065D61">
        <w:t xml:space="preserve"> </w:t>
      </w:r>
      <w:r w:rsidRPr="007F6BEC">
        <w:rPr>
          <w:position w:val="-18"/>
        </w:rPr>
        <w:object w:dxaOrig="6220" w:dyaOrig="520">
          <v:shape id="_x0000_i1037" type="#_x0000_t75" style="width:311.25pt;height:26.25pt" o:ole="">
            <v:imagedata r:id="rId28" o:title=""/>
          </v:shape>
          <o:OLEObject Type="Embed" ProgID="Equation.DSMT4" ShapeID="_x0000_i1037" DrawAspect="Content" ObjectID="_1406481195" r:id="rId29"/>
        </w:object>
      </w:r>
    </w:p>
    <w:p w:rsidR="00065D61" w:rsidRDefault="00065D61" w:rsidP="00E60D36">
      <w:r w:rsidRPr="007F6BEC">
        <w:rPr>
          <w:position w:val="-24"/>
        </w:rPr>
        <w:object w:dxaOrig="6860" w:dyaOrig="600">
          <v:shape id="_x0000_i1038" type="#_x0000_t75" style="width:342.75pt;height:30pt" o:ole="">
            <v:imagedata r:id="rId30" o:title=""/>
          </v:shape>
          <o:OLEObject Type="Embed" ProgID="Equation.DSMT4" ShapeID="_x0000_i1038" DrawAspect="Content" ObjectID="_1406481196" r:id="rId31"/>
        </w:object>
      </w:r>
    </w:p>
    <w:p w:rsidR="00065D61" w:rsidRDefault="00065D61" w:rsidP="00E60D36">
      <w:r w:rsidRPr="007F6BEC">
        <w:rPr>
          <w:position w:val="-12"/>
        </w:rPr>
        <w:object w:dxaOrig="2500" w:dyaOrig="380">
          <v:shape id="_x0000_i1039" type="#_x0000_t75" style="width:125.25pt;height:18.75pt" o:ole="">
            <v:imagedata r:id="rId32" o:title=""/>
          </v:shape>
          <o:OLEObject Type="Embed" ProgID="Equation.DSMT4" ShapeID="_x0000_i1039" DrawAspect="Content" ObjectID="_1406481197" r:id="rId33"/>
        </w:object>
      </w:r>
    </w:p>
    <w:p w:rsidR="00065D61" w:rsidRDefault="00065D61" w:rsidP="00E60D36">
      <w:r>
        <w:t>Q#7-Draw yourself a picture and find the area under the curves.</w:t>
      </w:r>
      <w:r w:rsidR="006263A0">
        <w:t xml:space="preserve"> What you are looking for are:</w:t>
      </w:r>
    </w:p>
    <w:p w:rsidR="006263A0" w:rsidRDefault="006263A0" w:rsidP="00E60D36">
      <w:r w:rsidRPr="00996AFD">
        <w:rPr>
          <w:position w:val="-88"/>
        </w:rPr>
        <w:object w:dxaOrig="4360" w:dyaOrig="1800">
          <v:shape id="_x0000_i1040" type="#_x0000_t75" style="width:218.25pt;height:90pt" o:ole="">
            <v:imagedata r:id="rId34" o:title=""/>
          </v:shape>
          <o:OLEObject Type="Embed" ProgID="Equation.DSMT4" ShapeID="_x0000_i1040" DrawAspect="Content" ObjectID="_1406481198" r:id="rId35"/>
        </w:object>
      </w:r>
    </w:p>
    <w:p w:rsidR="006263A0" w:rsidRDefault="006263A0" w:rsidP="00E60D36">
      <w:r>
        <w:t>Q#8. Much easier to use shell method here:</w:t>
      </w:r>
    </w:p>
    <w:p w:rsidR="00C860D4" w:rsidRDefault="00C860D4" w:rsidP="00E60D36">
      <w:r w:rsidRPr="00996AFD">
        <w:rPr>
          <w:position w:val="-64"/>
        </w:rPr>
        <w:object w:dxaOrig="8080" w:dyaOrig="1400">
          <v:shape id="_x0000_i1041" type="#_x0000_t75" style="width:404.25pt;height:69.75pt" o:ole="">
            <v:imagedata r:id="rId36" o:title=""/>
          </v:shape>
          <o:OLEObject Type="Embed" ProgID="Equation.DSMT4" ShapeID="_x0000_i1041" DrawAspect="Content" ObjectID="_1406481199" r:id="rId37"/>
        </w:object>
      </w:r>
    </w:p>
    <w:p w:rsidR="00C860D4" w:rsidRDefault="00C860D4" w:rsidP="00E60D36">
      <w:r>
        <w:t>Q#9-Integrate both sides using separation of variables and then solve for C.</w:t>
      </w:r>
    </w:p>
    <w:p w:rsidR="00C860D4" w:rsidRDefault="0098440D" w:rsidP="00E60D36">
      <w:r w:rsidRPr="009C7D21">
        <w:rPr>
          <w:position w:val="-24"/>
        </w:rPr>
        <w:object w:dxaOrig="8880" w:dyaOrig="620">
          <v:shape id="_x0000_i1046" type="#_x0000_t75" style="width:444pt;height:30.75pt" o:ole="">
            <v:imagedata r:id="rId38" o:title=""/>
          </v:shape>
          <o:OLEObject Type="Embed" ProgID="Equation.DSMT4" ShapeID="_x0000_i1046" DrawAspect="Content" ObjectID="_1406481200" r:id="rId39"/>
        </w:object>
      </w:r>
    </w:p>
    <w:p w:rsidR="00C860D4" w:rsidRDefault="00D900C9" w:rsidP="00E60D36">
      <w:bookmarkStart w:id="0" w:name="_GoBack"/>
      <w:bookmarkEnd w:id="0"/>
      <w:r>
        <w:t xml:space="preserve"> </w:t>
      </w:r>
      <w:r w:rsidR="00C860D4">
        <w:t>Q#10-I would use trig substitution here:</w:t>
      </w:r>
    </w:p>
    <w:p w:rsidR="00FD6077" w:rsidRDefault="00FD6077" w:rsidP="00E60D36">
      <w:r w:rsidRPr="00996AFD">
        <w:rPr>
          <w:position w:val="-74"/>
        </w:rPr>
        <w:object w:dxaOrig="7440" w:dyaOrig="1600">
          <v:shape id="_x0000_i1043" type="#_x0000_t75" style="width:372pt;height:80.25pt" o:ole="">
            <v:imagedata r:id="rId40" o:title=""/>
          </v:shape>
          <o:OLEObject Type="Embed" ProgID="Equation.DSMT4" ShapeID="_x0000_i1043" DrawAspect="Content" ObjectID="_1406481201" r:id="rId41"/>
        </w:object>
      </w:r>
    </w:p>
    <w:p w:rsidR="00FD6077" w:rsidRDefault="00FD6077" w:rsidP="00E60D36"/>
    <w:p w:rsidR="00FD6077" w:rsidRDefault="00FD6077" w:rsidP="00E60D36"/>
    <w:p w:rsidR="00FD6077" w:rsidRDefault="00FD6077" w:rsidP="00E60D36"/>
    <w:p w:rsidR="00FD6077" w:rsidRDefault="00FD6077" w:rsidP="00E60D36"/>
    <w:p w:rsidR="00FD6077" w:rsidRDefault="00FD6077" w:rsidP="00E60D36"/>
    <w:p w:rsidR="00FD6077" w:rsidRDefault="00FD6077" w:rsidP="00E60D36"/>
    <w:p w:rsidR="00FD6077" w:rsidRDefault="00FD6077" w:rsidP="00E60D36">
      <w:r>
        <w:lastRenderedPageBreak/>
        <w:t>Answers:</w:t>
      </w:r>
    </w:p>
    <w:p w:rsidR="00FD6077" w:rsidRDefault="0098440D" w:rsidP="00E60D36">
      <w:r w:rsidRPr="009C7D21">
        <w:rPr>
          <w:position w:val="-10"/>
        </w:rPr>
        <w:object w:dxaOrig="1040" w:dyaOrig="6200">
          <v:shape id="_x0000_i1048" type="#_x0000_t75" style="width:51.75pt;height:309.75pt" o:ole="">
            <v:imagedata r:id="rId42" o:title=""/>
          </v:shape>
          <o:OLEObject Type="Embed" ProgID="Equation.DSMT4" ShapeID="_x0000_i1048" DrawAspect="Content" ObjectID="_1406481202" r:id="rId43"/>
        </w:object>
      </w:r>
    </w:p>
    <w:p w:rsidR="00065D61" w:rsidRDefault="00065D61" w:rsidP="00E60D36"/>
    <w:p w:rsidR="00E60D36" w:rsidRDefault="00E60D36" w:rsidP="00E60D36">
      <w:pPr>
        <w:rPr>
          <w:rFonts w:ascii="Cambria" w:hAnsi="Cambria"/>
        </w:rPr>
      </w:pPr>
    </w:p>
    <w:p w:rsidR="00E60D36" w:rsidRDefault="00E60D36" w:rsidP="00E60D36">
      <w:pPr>
        <w:rPr>
          <w:rFonts w:ascii="Cambria" w:hAnsi="Cambria"/>
        </w:rPr>
      </w:pPr>
    </w:p>
    <w:p w:rsidR="002642D0" w:rsidRPr="002642D0" w:rsidRDefault="002642D0">
      <w:pPr>
        <w:rPr>
          <w:sz w:val="24"/>
          <w:szCs w:val="24"/>
        </w:rPr>
      </w:pPr>
    </w:p>
    <w:sectPr w:rsidR="002642D0" w:rsidRPr="002642D0" w:rsidSect="00D6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42D0"/>
    <w:rsid w:val="00065D61"/>
    <w:rsid w:val="000D2C69"/>
    <w:rsid w:val="00246218"/>
    <w:rsid w:val="002642D0"/>
    <w:rsid w:val="006263A0"/>
    <w:rsid w:val="006D3E78"/>
    <w:rsid w:val="0073268F"/>
    <w:rsid w:val="00821730"/>
    <w:rsid w:val="009800BB"/>
    <w:rsid w:val="0098440D"/>
    <w:rsid w:val="00C860D4"/>
    <w:rsid w:val="00D6462B"/>
    <w:rsid w:val="00D900C9"/>
    <w:rsid w:val="00E60D36"/>
    <w:rsid w:val="00EC77B8"/>
    <w:rsid w:val="00FD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jennyandwill</dc:creator>
  <cp:lastModifiedBy>jennyandwill</cp:lastModifiedBy>
  <cp:revision>4</cp:revision>
  <dcterms:created xsi:type="dcterms:W3CDTF">2011-07-11T00:58:00Z</dcterms:created>
  <dcterms:modified xsi:type="dcterms:W3CDTF">2012-08-15T00:26:00Z</dcterms:modified>
</cp:coreProperties>
</file>