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BA0" w:rsidRPr="00C24BA0" w:rsidRDefault="00C24BA0" w:rsidP="00C24BA0">
      <w:pPr>
        <w:jc w:val="center"/>
        <w:rPr>
          <w:b/>
          <w:u w:val="single"/>
        </w:rPr>
      </w:pPr>
      <w:r w:rsidRPr="00C24BA0">
        <w:rPr>
          <w:b/>
          <w:u w:val="single"/>
        </w:rPr>
        <w:t>2014 Interschool Answer Key</w:t>
      </w:r>
    </w:p>
    <w:p w:rsidR="00C24BA0" w:rsidRDefault="00C24BA0"/>
    <w:p w:rsidR="00C24BA0" w:rsidRDefault="00C24BA0"/>
    <w:p w:rsidR="00EA5AEF" w:rsidRPr="00C24BA0" w:rsidRDefault="00EA5AEF">
      <w:pPr>
        <w:rPr>
          <w:b/>
        </w:rPr>
      </w:pPr>
      <w:r w:rsidRPr="00C24BA0">
        <w:rPr>
          <w:b/>
        </w:rPr>
        <w:t>SPORTS</w:t>
      </w:r>
    </w:p>
    <w:p w:rsidR="00C87F25" w:rsidRDefault="00C87F25"/>
    <w:p w:rsidR="00024F9D" w:rsidRDefault="00EA5AEF">
      <w:r>
        <w:t xml:space="preserve">I. 1. </w:t>
      </w:r>
      <w:r w:rsidR="00971712">
        <w:t xml:space="preserve">Pittsburgh Steelers  </w:t>
      </w:r>
    </w:p>
    <w:p w:rsidR="00EA5AEF" w:rsidRDefault="00EA5AEF" w:rsidP="00EA5AEF">
      <w:pPr>
        <w:ind w:firstLine="216"/>
      </w:pPr>
      <w:r>
        <w:t xml:space="preserve">2. </w:t>
      </w:r>
      <w:proofErr w:type="gramStart"/>
      <w:r w:rsidR="00971712">
        <w:t>a</w:t>
      </w:r>
      <w:proofErr w:type="gramEnd"/>
      <w:r w:rsidR="00971712">
        <w:t xml:space="preserve">) </w:t>
      </w:r>
      <w:r>
        <w:t>Princeton</w:t>
      </w:r>
      <w:r w:rsidR="00971712">
        <w:t xml:space="preserve">                 b)  Alabama</w:t>
      </w:r>
    </w:p>
    <w:p w:rsidR="00EA5AEF" w:rsidRDefault="00EA5AEF" w:rsidP="00EA5AEF">
      <w:pPr>
        <w:ind w:firstLine="216"/>
      </w:pPr>
      <w:r>
        <w:t xml:space="preserve">3. </w:t>
      </w:r>
      <w:r w:rsidR="00971712">
        <w:t>11</w:t>
      </w:r>
      <w:r w:rsidR="00EC1286">
        <w:t xml:space="preserve"> (1+3+7)</w:t>
      </w:r>
    </w:p>
    <w:p w:rsidR="00EA5AEF" w:rsidRDefault="00EA5AEF" w:rsidP="00EA5AEF">
      <w:pPr>
        <w:ind w:firstLine="216"/>
      </w:pPr>
      <w:r>
        <w:t xml:space="preserve">4. </w:t>
      </w:r>
      <w:r w:rsidR="00971712">
        <w:t>5</w:t>
      </w:r>
      <w:r w:rsidR="00EC1286">
        <w:t xml:space="preserve"> (Athletics, Padres, Dodgers, Giants, Angels)</w:t>
      </w:r>
    </w:p>
    <w:p w:rsidR="00EA5AEF" w:rsidRDefault="00EA5AEF" w:rsidP="00EA5AEF">
      <w:pPr>
        <w:ind w:firstLine="216"/>
      </w:pPr>
      <w:r>
        <w:t xml:space="preserve">5. </w:t>
      </w:r>
      <w:r w:rsidR="00971712">
        <w:t>Dream Team</w:t>
      </w:r>
    </w:p>
    <w:p w:rsidR="006852B7" w:rsidRDefault="006852B7" w:rsidP="00EA5AEF">
      <w:pPr>
        <w:ind w:firstLine="216"/>
      </w:pPr>
      <w:r>
        <w:t xml:space="preserve">6. </w:t>
      </w:r>
      <w:r w:rsidR="00C87F25">
        <w:t xml:space="preserve">Wilt Chamberlain </w:t>
      </w:r>
    </w:p>
    <w:p w:rsidR="006852B7" w:rsidRDefault="006852B7" w:rsidP="00EA5AEF">
      <w:pPr>
        <w:ind w:firstLine="216"/>
      </w:pPr>
      <w:r>
        <w:t xml:space="preserve">7. </w:t>
      </w:r>
      <w:proofErr w:type="gramStart"/>
      <w:r>
        <w:t>a</w:t>
      </w:r>
      <w:proofErr w:type="gramEnd"/>
      <w:r>
        <w:t xml:space="preserve">) Rafael Nadal            b) Roger Federer, Pete Sampras, or William </w:t>
      </w:r>
      <w:proofErr w:type="spellStart"/>
      <w:r>
        <w:t>Renshaw</w:t>
      </w:r>
      <w:proofErr w:type="spellEnd"/>
    </w:p>
    <w:p w:rsidR="00C87F25" w:rsidRDefault="006852B7" w:rsidP="00EA5AEF">
      <w:pPr>
        <w:ind w:firstLine="216"/>
      </w:pPr>
      <w:r>
        <w:t>8. Brazil</w:t>
      </w:r>
    </w:p>
    <w:p w:rsidR="00C87F25" w:rsidRDefault="00C87F25" w:rsidP="00EA5AEF">
      <w:pPr>
        <w:ind w:firstLine="216"/>
      </w:pPr>
    </w:p>
    <w:p w:rsidR="00C24BA0" w:rsidRDefault="00C87F25" w:rsidP="003D3AE6">
      <w:proofErr w:type="gramStart"/>
      <w:r>
        <w:t>II.</w:t>
      </w:r>
      <w:proofErr w:type="gramEnd"/>
      <w:r>
        <w:t xml:space="preserve"> </w:t>
      </w:r>
    </w:p>
    <w:p w:rsidR="00C24BA0" w:rsidRDefault="00C87F25" w:rsidP="00C24BA0">
      <w:r>
        <w:t xml:space="preserve">1. </w:t>
      </w:r>
      <w:r w:rsidR="003D3AE6" w:rsidRPr="00C24BA0">
        <w:rPr>
          <w:b/>
        </w:rPr>
        <w:t>22</w:t>
      </w:r>
      <w:r w:rsidR="003D3AE6">
        <w:t xml:space="preserve"> - Without LeBron, there are 7 players in the tournament. </w:t>
      </w:r>
      <w:r w:rsidR="003D3AE6">
        <w:rPr>
          <w:vertAlign w:val="subscript"/>
        </w:rPr>
        <w:t>7</w:t>
      </w:r>
      <w:r w:rsidR="003D3AE6">
        <w:t>C</w:t>
      </w:r>
      <w:r w:rsidR="003D3AE6">
        <w:rPr>
          <w:vertAlign w:val="subscript"/>
        </w:rPr>
        <w:t>2</w:t>
      </w:r>
      <w:r w:rsidR="003D3AE6">
        <w:t xml:space="preserve"> = 21. Add 1 for the final matchup between LeBron and the winner, for a total of 22. </w:t>
      </w:r>
    </w:p>
    <w:p w:rsidR="00C24BA0" w:rsidRDefault="003D3AE6" w:rsidP="00C24BA0">
      <w:r>
        <w:t xml:space="preserve">2. </w:t>
      </w:r>
      <w:r w:rsidRPr="00C24BA0">
        <w:rPr>
          <w:b/>
        </w:rPr>
        <w:t>153</w:t>
      </w:r>
      <w:r>
        <w:t xml:space="preserve"> - Use the equation v</w:t>
      </w:r>
      <w:r>
        <w:rPr>
          <w:vertAlign w:val="subscript"/>
        </w:rPr>
        <w:t>2</w:t>
      </w:r>
      <w:r>
        <w:t>=v</w:t>
      </w:r>
      <w:r>
        <w:rPr>
          <w:vertAlign w:val="subscript"/>
        </w:rPr>
        <w:t>1</w:t>
      </w:r>
      <w:r>
        <w:t>+</w:t>
      </w:r>
      <w:proofErr w:type="gramStart"/>
      <w:r>
        <w:t>a(</w:t>
      </w:r>
      <w:proofErr w:type="gramEnd"/>
      <w:r>
        <w:t xml:space="preserve">t), but be especially mindful of the units. When done correctly, the acceleration and time conversions cancel each other out, providing a final answer of 200 – 47 = 153 mi/hr. </w:t>
      </w:r>
    </w:p>
    <w:p w:rsidR="00C24BA0" w:rsidRDefault="003D3AE6" w:rsidP="00C24BA0">
      <w:r>
        <w:t xml:space="preserve">3. </w:t>
      </w:r>
      <w:r w:rsidRPr="00C24BA0">
        <w:rPr>
          <w:b/>
        </w:rPr>
        <w:t xml:space="preserve">He started at any point on the line of latitude </w:t>
      </w:r>
      <m:oMath>
        <m:r>
          <m:rPr>
            <m:sty m:val="bi"/>
          </m:rPr>
          <w:rPr>
            <w:rFonts w:ascii="Cambria Math" w:hAnsi="Cambria Math"/>
          </w:rPr>
          <m:t>1+</m:t>
        </m:r>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2</m:t>
            </m:r>
            <m:r>
              <m:rPr>
                <m:sty m:val="bi"/>
              </m:rPr>
              <w:rPr>
                <w:rFonts w:ascii="Cambria Math" w:hAnsi="Cambria Math"/>
              </w:rPr>
              <m:t>π</m:t>
            </m:r>
          </m:den>
        </m:f>
      </m:oMath>
      <w:r w:rsidRPr="00C24BA0">
        <w:rPr>
          <w:rFonts w:eastAsiaTheme="minorEastAsia"/>
          <w:b/>
        </w:rPr>
        <w:t xml:space="preserve"> miles from the South Pole.</w:t>
      </w:r>
    </w:p>
    <w:p w:rsidR="003D3AE6" w:rsidRPr="00C24BA0" w:rsidRDefault="003D3AE6" w:rsidP="00C24BA0">
      <w:r>
        <w:rPr>
          <w:rFonts w:eastAsiaTheme="minorEastAsia"/>
        </w:rPr>
        <w:t xml:space="preserve">4. </w:t>
      </w:r>
      <w:r w:rsidRPr="00C24BA0">
        <w:rPr>
          <w:b/>
        </w:rPr>
        <w:t>Switch cars.</w:t>
      </w:r>
      <w:r>
        <w:t xml:space="preserve"> </w:t>
      </w:r>
    </w:p>
    <w:p w:rsidR="003D3AE6" w:rsidRDefault="003D3AE6" w:rsidP="003D3AE6">
      <w:pPr>
        <w:ind w:firstLine="288"/>
      </w:pPr>
    </w:p>
    <w:p w:rsidR="003D3AE6" w:rsidRDefault="003D3AE6" w:rsidP="00C87F25"/>
    <w:p w:rsidR="00C87F25" w:rsidRDefault="00C87F25" w:rsidP="00C87F25">
      <w:r>
        <w:t>ECONOMICS</w:t>
      </w:r>
    </w:p>
    <w:p w:rsidR="00C87F25" w:rsidRDefault="00C87F25" w:rsidP="00C87F25"/>
    <w:p w:rsidR="00EC1286" w:rsidRDefault="009E4F10" w:rsidP="00C87F25">
      <w:r>
        <w:t>I. 1. Adam Smith</w:t>
      </w:r>
    </w:p>
    <w:p w:rsidR="009E4F10" w:rsidRDefault="009E4F10" w:rsidP="009E4F10">
      <w:pPr>
        <w:ind w:firstLine="216"/>
      </w:pPr>
      <w:r>
        <w:t>2. Externalities</w:t>
      </w:r>
    </w:p>
    <w:p w:rsidR="009E4F10" w:rsidRDefault="009E4F10" w:rsidP="009E4F10">
      <w:pPr>
        <w:ind w:firstLine="216"/>
      </w:pPr>
      <w:r>
        <w:t xml:space="preserve">3. </w:t>
      </w:r>
      <w:proofErr w:type="gramStart"/>
      <w:r w:rsidR="00121F41">
        <w:t>a</w:t>
      </w:r>
      <w:proofErr w:type="gramEnd"/>
      <w:r w:rsidR="00121F41">
        <w:t xml:space="preserve">) inventor of dynamite </w:t>
      </w:r>
    </w:p>
    <w:p w:rsidR="00121F41" w:rsidRDefault="00121F41" w:rsidP="009E4F10">
      <w:pPr>
        <w:ind w:firstLine="216"/>
      </w:pPr>
      <w:r>
        <w:t xml:space="preserve">    b) A Beautiful Mind</w:t>
      </w:r>
    </w:p>
    <w:p w:rsidR="00121F41" w:rsidRDefault="00121F41" w:rsidP="009E4F10">
      <w:pPr>
        <w:ind w:firstLine="216"/>
      </w:pPr>
      <w:r>
        <w:t xml:space="preserve">    c) Schizophrenia </w:t>
      </w:r>
    </w:p>
    <w:p w:rsidR="00121F41" w:rsidRDefault="00121F41" w:rsidP="009E4F10">
      <w:pPr>
        <w:ind w:firstLine="216"/>
      </w:pPr>
      <w:r>
        <w:t xml:space="preserve">    d) Prisoner’s Dilemma</w:t>
      </w:r>
    </w:p>
    <w:p w:rsidR="005639EE" w:rsidRDefault="00121F41" w:rsidP="009E4F10">
      <w:pPr>
        <w:ind w:firstLine="216"/>
      </w:pPr>
      <w:r>
        <w:t xml:space="preserve">4. </w:t>
      </w:r>
      <w:proofErr w:type="gramStart"/>
      <w:r w:rsidR="005639EE">
        <w:t>a</w:t>
      </w:r>
      <w:proofErr w:type="gramEnd"/>
      <w:r w:rsidR="005639EE">
        <w:t xml:space="preserve">) Ronald Reagan </w:t>
      </w:r>
    </w:p>
    <w:p w:rsidR="00121F41" w:rsidRDefault="005639EE" w:rsidP="009E4F10">
      <w:pPr>
        <w:ind w:firstLine="216"/>
      </w:pPr>
      <w:r>
        <w:t xml:space="preserve">    b) John Maynard Keynes </w:t>
      </w:r>
      <w:r w:rsidR="00121F41">
        <w:t xml:space="preserve"> </w:t>
      </w:r>
    </w:p>
    <w:p w:rsidR="005639EE" w:rsidRDefault="005639EE" w:rsidP="009E4F10">
      <w:pPr>
        <w:ind w:firstLine="216"/>
      </w:pPr>
      <w:r>
        <w:t xml:space="preserve">5. </w:t>
      </w:r>
      <w:proofErr w:type="gramStart"/>
      <w:r>
        <w:t>a</w:t>
      </w:r>
      <w:proofErr w:type="gramEnd"/>
      <w:r>
        <w:t xml:space="preserve">) monopsony (not monopoly) </w:t>
      </w:r>
    </w:p>
    <w:p w:rsidR="005639EE" w:rsidRDefault="005639EE" w:rsidP="009E4F10">
      <w:pPr>
        <w:ind w:firstLine="216"/>
      </w:pPr>
      <w:r>
        <w:t xml:space="preserve">    b) </w:t>
      </w:r>
      <w:proofErr w:type="gramStart"/>
      <w:r>
        <w:t>economies</w:t>
      </w:r>
      <w:proofErr w:type="gramEnd"/>
      <w:r>
        <w:t xml:space="preserve"> of scope (not economies of scale) </w:t>
      </w:r>
    </w:p>
    <w:p w:rsidR="005639EE" w:rsidRDefault="005639EE" w:rsidP="009E4F10">
      <w:pPr>
        <w:ind w:firstLine="216"/>
      </w:pPr>
      <w:r>
        <w:t xml:space="preserve">    </w:t>
      </w:r>
      <w:proofErr w:type="gramStart"/>
      <w:r>
        <w:t>c) GNP, or Gross National Product (not GDP)</w:t>
      </w:r>
      <w:proofErr w:type="gramEnd"/>
      <w:r>
        <w:t xml:space="preserve"> </w:t>
      </w:r>
    </w:p>
    <w:p w:rsidR="00EC1286" w:rsidRDefault="005639EE" w:rsidP="00C87F25">
      <w:r>
        <w:t xml:space="preserve">        d) </w:t>
      </w:r>
      <w:proofErr w:type="gramStart"/>
      <w:r>
        <w:t>imperfect</w:t>
      </w:r>
      <w:proofErr w:type="gramEnd"/>
      <w:r>
        <w:t xml:space="preserve"> competition (not perfect competition) </w:t>
      </w:r>
    </w:p>
    <w:p w:rsidR="00ED185A" w:rsidRDefault="00ED185A" w:rsidP="00C87F25">
      <w:r>
        <w:t xml:space="preserve">        e) </w:t>
      </w:r>
      <w:proofErr w:type="gramStart"/>
      <w:r>
        <w:t>normative</w:t>
      </w:r>
      <w:proofErr w:type="gramEnd"/>
      <w:r>
        <w:t xml:space="preserve"> economics (not positive) </w:t>
      </w:r>
    </w:p>
    <w:p w:rsidR="005639EE" w:rsidRDefault="005639EE" w:rsidP="00C87F25"/>
    <w:p w:rsidR="005639EE" w:rsidRDefault="005639EE" w:rsidP="00C87F25">
      <w:proofErr w:type="gramStart"/>
      <w:r>
        <w:t>II.</w:t>
      </w:r>
      <w:proofErr w:type="gramEnd"/>
      <w:r>
        <w:t xml:space="preserve"> </w:t>
      </w:r>
    </w:p>
    <w:p w:rsidR="00467FB1" w:rsidRPr="00293B8A" w:rsidRDefault="00467FB1" w:rsidP="00C87F25">
      <w:r>
        <w:t xml:space="preserve">1. </w:t>
      </w:r>
      <w:proofErr w:type="gramStart"/>
      <w:r>
        <w:t>a</w:t>
      </w:r>
      <w:proofErr w:type="gramEnd"/>
      <w:r>
        <w:t xml:space="preserve">) </w:t>
      </w:r>
      <w:r w:rsidR="00293B8A" w:rsidRPr="00C24BA0">
        <w:rPr>
          <w:b/>
        </w:rPr>
        <w:t>1/40</w:t>
      </w:r>
      <w:r w:rsidR="00293B8A">
        <w:t xml:space="preserve"> - Marginal cost is determined by the supply curve. Rearrange to get P = (Q</w:t>
      </w:r>
      <w:r w:rsidR="00293B8A">
        <w:rPr>
          <w:vertAlign w:val="superscript"/>
        </w:rPr>
        <w:t>S</w:t>
      </w:r>
      <w:r w:rsidR="00293B8A">
        <w:t xml:space="preserve">-60)/40. Marginal cost is defined as </w:t>
      </w:r>
      <m:oMath>
        <m:f>
          <m:fPr>
            <m:ctrlPr>
              <w:rPr>
                <w:rFonts w:ascii="Cambria Math" w:hAnsi="Cambria Math"/>
                <w:i/>
              </w:rPr>
            </m:ctrlPr>
          </m:fPr>
          <m:num>
            <m:r>
              <w:rPr>
                <w:rFonts w:ascii="Cambria Math" w:hAnsi="Cambria Math"/>
              </w:rPr>
              <m:t>∂P</m:t>
            </m:r>
          </m:num>
          <m:den>
            <m:r>
              <w:rPr>
                <w:rFonts w:ascii="Cambria Math" w:hAnsi="Cambria Math"/>
              </w:rPr>
              <m:t>∂Q</m:t>
            </m:r>
          </m:den>
        </m:f>
      </m:oMath>
      <w:r w:rsidR="00293B8A">
        <w:rPr>
          <w:rFonts w:eastAsiaTheme="minorEastAsia"/>
        </w:rPr>
        <w:t xml:space="preserve"> = 1/40. </w:t>
      </w:r>
    </w:p>
    <w:p w:rsidR="00467FB1" w:rsidRDefault="00293B8A" w:rsidP="00C87F25">
      <w:r>
        <w:t xml:space="preserve">b) </w:t>
      </w:r>
      <w:r w:rsidRPr="00C24BA0">
        <w:rPr>
          <w:b/>
        </w:rPr>
        <w:t>$1.22</w:t>
      </w:r>
      <w:r>
        <w:t xml:space="preserve"> - This is an algebra question. We make a system of 4 equations in 4 variables (Q</w:t>
      </w:r>
      <w:r>
        <w:rPr>
          <w:vertAlign w:val="superscript"/>
        </w:rPr>
        <w:t>D</w:t>
      </w:r>
      <w:r>
        <w:t>, Q</w:t>
      </w:r>
      <w:r>
        <w:rPr>
          <w:vertAlign w:val="superscript"/>
        </w:rPr>
        <w:t>S</w:t>
      </w:r>
      <w:r>
        <w:t xml:space="preserve">, </w:t>
      </w:r>
      <w:proofErr w:type="spellStart"/>
      <w:r>
        <w:t>P</w:t>
      </w:r>
      <w:r>
        <w:rPr>
          <w:vertAlign w:val="subscript"/>
        </w:rPr>
        <w:t>b</w:t>
      </w:r>
      <w:proofErr w:type="spellEnd"/>
      <w:r>
        <w:t xml:space="preserve">, </w:t>
      </w:r>
      <w:proofErr w:type="gramStart"/>
      <w:r>
        <w:t>P</w:t>
      </w:r>
      <w:r>
        <w:rPr>
          <w:vertAlign w:val="subscript"/>
        </w:rPr>
        <w:t>s</w:t>
      </w:r>
      <w:proofErr w:type="gramEnd"/>
      <w:r>
        <w:t xml:space="preserve">), and solve: </w:t>
      </w:r>
    </w:p>
    <w:p w:rsidR="00293B8A" w:rsidRPr="00293B8A" w:rsidRDefault="00293B8A" w:rsidP="00C87F25">
      <w:r>
        <w:lastRenderedPageBreak/>
        <w:t>1. Q</w:t>
      </w:r>
      <w:r>
        <w:rPr>
          <w:vertAlign w:val="superscript"/>
        </w:rPr>
        <w:t>D</w:t>
      </w:r>
      <w:r>
        <w:t xml:space="preserve"> = 150 – 50P</w:t>
      </w:r>
      <w:r>
        <w:rPr>
          <w:vertAlign w:val="subscript"/>
        </w:rPr>
        <w:t>b</w:t>
      </w:r>
      <w:r>
        <w:t xml:space="preserve"> (Demand)</w:t>
      </w:r>
    </w:p>
    <w:p w:rsidR="00293B8A" w:rsidRDefault="00467FB1" w:rsidP="00C87F25">
      <w:r>
        <w:t xml:space="preserve">2. </w:t>
      </w:r>
      <w:r w:rsidR="00293B8A">
        <w:t>Q</w:t>
      </w:r>
      <w:r w:rsidR="00293B8A">
        <w:rPr>
          <w:vertAlign w:val="superscript"/>
        </w:rPr>
        <w:t>S</w:t>
      </w:r>
      <w:r w:rsidR="00293B8A">
        <w:t xml:space="preserve"> = 60 + 40P</w:t>
      </w:r>
      <w:r w:rsidR="00293B8A">
        <w:rPr>
          <w:vertAlign w:val="subscript"/>
        </w:rPr>
        <w:t>s</w:t>
      </w:r>
      <w:r w:rsidR="00293B8A">
        <w:t xml:space="preserve"> (Supply)</w:t>
      </w:r>
    </w:p>
    <w:p w:rsidR="00293B8A" w:rsidRPr="00293B8A" w:rsidRDefault="00293B8A" w:rsidP="00C87F25">
      <w:r>
        <w:t>3. Q</w:t>
      </w:r>
      <w:r>
        <w:rPr>
          <w:vertAlign w:val="superscript"/>
        </w:rPr>
        <w:t>D</w:t>
      </w:r>
      <w:r>
        <w:t xml:space="preserve"> = Q</w:t>
      </w:r>
      <w:r>
        <w:rPr>
          <w:vertAlign w:val="superscript"/>
        </w:rPr>
        <w:t>S</w:t>
      </w:r>
      <w:r>
        <w:t xml:space="preserve"> (Supply must equal demand)</w:t>
      </w:r>
    </w:p>
    <w:p w:rsidR="00293B8A" w:rsidRDefault="00293B8A" w:rsidP="00C87F25">
      <w:r>
        <w:t xml:space="preserve">4. </w:t>
      </w:r>
      <w:proofErr w:type="spellStart"/>
      <w:r>
        <w:t>P</w:t>
      </w:r>
      <w:r>
        <w:rPr>
          <w:vertAlign w:val="subscript"/>
        </w:rPr>
        <w:t>b</w:t>
      </w:r>
      <w:proofErr w:type="spellEnd"/>
      <w:r>
        <w:t xml:space="preserve"> – P</w:t>
      </w:r>
      <w:r>
        <w:rPr>
          <w:vertAlign w:val="subscript"/>
        </w:rPr>
        <w:t>s</w:t>
      </w:r>
      <w:r>
        <w:t xml:space="preserve"> = .5 (The government must receive $.50 per widget)</w:t>
      </w:r>
    </w:p>
    <w:p w:rsidR="00293B8A" w:rsidRDefault="00293B8A" w:rsidP="00C87F25">
      <w:r>
        <w:t>Solving yields P</w:t>
      </w:r>
      <w:r>
        <w:rPr>
          <w:vertAlign w:val="subscript"/>
        </w:rPr>
        <w:t>s</w:t>
      </w:r>
      <w:r>
        <w:t xml:space="preserve"> = .72, and so </w:t>
      </w:r>
      <w:proofErr w:type="spellStart"/>
      <w:r>
        <w:t>P</w:t>
      </w:r>
      <w:r>
        <w:rPr>
          <w:vertAlign w:val="subscript"/>
        </w:rPr>
        <w:t>b</w:t>
      </w:r>
      <w:proofErr w:type="spellEnd"/>
      <w:r>
        <w:t xml:space="preserve"> = $1.22. </w:t>
      </w:r>
    </w:p>
    <w:p w:rsidR="00C24BA0" w:rsidRDefault="00C24BA0" w:rsidP="00C87F25"/>
    <w:p w:rsidR="00293B8A" w:rsidRDefault="00293B8A" w:rsidP="00C87F25">
      <w:r>
        <w:t xml:space="preserve">c) </w:t>
      </w:r>
      <w:r w:rsidRPr="00C24BA0">
        <w:rPr>
          <w:b/>
        </w:rPr>
        <w:t>$2.75</w:t>
      </w:r>
      <w:r>
        <w:t xml:space="preserve"> - Plug the result from (b) back into either the supply or demand equation to give a new quantity of 89. Set the original supply and demand equal to see that the original quantity bought/sold was 100. The difference is 11. Plug this into the given equation: .5(11</w:t>
      </w:r>
      <w:proofErr w:type="gramStart"/>
      <w:r>
        <w:t>)(</w:t>
      </w:r>
      <w:proofErr w:type="gramEnd"/>
      <w:r>
        <w:t xml:space="preserve">$0.50) = $2.75.  </w:t>
      </w:r>
    </w:p>
    <w:p w:rsidR="00293B8A" w:rsidRDefault="00293B8A" w:rsidP="00C87F25"/>
    <w:p w:rsidR="00293B8A" w:rsidRPr="00293B8A" w:rsidRDefault="00293B8A" w:rsidP="00C87F25">
      <w:r>
        <w:t>2.</w:t>
      </w:r>
    </w:p>
    <w:p w:rsidR="00467FB1" w:rsidRDefault="00467FB1" w:rsidP="00C87F25">
      <w:pPr>
        <w:rPr>
          <w:rFonts w:eastAsiaTheme="minorEastAsia"/>
        </w:rPr>
      </w:pPr>
      <w:proofErr w:type="gramStart"/>
      <w:r>
        <w:t xml:space="preserve">a) </w:t>
      </w:r>
      <w:proofErr w:type="gramEnd"/>
      <m:oMath>
        <m:r>
          <m:rPr>
            <m:sty m:val="bi"/>
          </m:rPr>
          <w:rPr>
            <w:rFonts w:ascii="Cambria Math" w:hAnsi="Cambria Math"/>
          </w:rPr>
          <m:t>a&gt;0,  b</m:t>
        </m:r>
      </m:oMath>
      <w:r w:rsidRPr="00C24BA0">
        <w:rPr>
          <w:rFonts w:eastAsiaTheme="minorEastAsia"/>
          <w:b/>
        </w:rPr>
        <w:t>: all reals</w:t>
      </w:r>
      <w:r>
        <w:rPr>
          <w:rFonts w:eastAsiaTheme="minorEastAsia"/>
        </w:rPr>
        <w:t xml:space="preserve">   - the second derivative is </w:t>
      </w:r>
      <m:oMath>
        <m:r>
          <w:rPr>
            <w:rFonts w:ascii="Cambria Math" w:eastAsiaTheme="minorEastAsia" w:hAnsi="Cambria Math"/>
          </w:rPr>
          <m:t>-.25a</m:t>
        </m:r>
        <m:sSup>
          <m:sSupPr>
            <m:ctrlPr>
              <w:rPr>
                <w:rFonts w:ascii="Cambria Math" w:eastAsiaTheme="minorEastAsia" w:hAnsi="Cambria Math"/>
                <w:i/>
              </w:rPr>
            </m:ctrlPr>
          </m:sSupPr>
          <m:e>
            <m:r>
              <w:rPr>
                <w:rFonts w:ascii="Cambria Math" w:eastAsiaTheme="minorEastAsia" w:hAnsi="Cambria Math"/>
              </w:rPr>
              <m:t>w</m:t>
            </m:r>
          </m:e>
          <m:sup>
            <m:r>
              <w:rPr>
                <w:rFonts w:ascii="Cambria Math" w:eastAsiaTheme="minorEastAsia" w:hAnsi="Cambria Math"/>
              </w:rPr>
              <m:t>-1.5</m:t>
            </m:r>
          </m:sup>
        </m:sSup>
      </m:oMath>
      <w:r>
        <w:rPr>
          <w:rFonts w:eastAsiaTheme="minorEastAsia"/>
        </w:rPr>
        <w:t xml:space="preserve">, which is negative when a is positive. It does not matter what b is. </w:t>
      </w:r>
    </w:p>
    <w:p w:rsidR="00293B8A" w:rsidRDefault="00467FB1" w:rsidP="00C87F25">
      <w:pPr>
        <w:rPr>
          <w:rFonts w:eastAsiaTheme="minorEastAsia"/>
        </w:rPr>
      </w:pPr>
      <w:r>
        <w:rPr>
          <w:rFonts w:eastAsiaTheme="minorEastAsia"/>
        </w:rPr>
        <w:t xml:space="preserve">b) </w:t>
      </w:r>
      <w:r w:rsidR="00293B8A" w:rsidRPr="00C24BA0">
        <w:rPr>
          <w:rFonts w:eastAsiaTheme="minorEastAsia"/>
          <w:b/>
        </w:rPr>
        <w:t>$39</w:t>
      </w:r>
      <w:r w:rsidR="00293B8A">
        <w:rPr>
          <w:rFonts w:eastAsiaTheme="minorEastAsia"/>
        </w:rPr>
        <w:t xml:space="preserve"> - Uninsured, his expected utility is EU = </w:t>
      </w:r>
      <m:oMath>
        <m:r>
          <w:rPr>
            <w:rFonts w:ascii="Cambria Math" w:eastAsiaTheme="minorEastAsia" w:hAnsi="Cambria Math"/>
          </w:rPr>
          <m:t>.1</m:t>
        </m:r>
        <m:rad>
          <m:radPr>
            <m:degHide m:val="1"/>
            <m:ctrlPr>
              <w:rPr>
                <w:rFonts w:ascii="Cambria Math" w:eastAsiaTheme="minorEastAsia" w:hAnsi="Cambria Math"/>
                <w:i/>
              </w:rPr>
            </m:ctrlPr>
          </m:radPr>
          <m:deg/>
          <m:e>
            <m:r>
              <w:rPr>
                <w:rFonts w:ascii="Cambria Math" w:eastAsiaTheme="minorEastAsia" w:hAnsi="Cambria Math"/>
              </w:rPr>
              <m:t>100</m:t>
            </m:r>
          </m:e>
        </m:rad>
        <m:r>
          <w:rPr>
            <w:rFonts w:ascii="Cambria Math" w:eastAsiaTheme="minorEastAsia" w:hAnsi="Cambria Math"/>
          </w:rPr>
          <m:t>+ .9</m:t>
        </m:r>
        <m:rad>
          <m:radPr>
            <m:degHide m:val="1"/>
            <m:ctrlPr>
              <w:rPr>
                <w:rFonts w:ascii="Cambria Math" w:eastAsiaTheme="minorEastAsia" w:hAnsi="Cambria Math"/>
                <w:i/>
              </w:rPr>
            </m:ctrlPr>
          </m:radPr>
          <m:deg/>
          <m:e>
            <m:r>
              <w:rPr>
                <w:rFonts w:ascii="Cambria Math" w:eastAsiaTheme="minorEastAsia" w:hAnsi="Cambria Math"/>
              </w:rPr>
              <m:t>400</m:t>
            </m:r>
          </m:e>
        </m:rad>
        <m:r>
          <w:rPr>
            <w:rFonts w:ascii="Cambria Math" w:eastAsiaTheme="minorEastAsia" w:hAnsi="Cambria Math"/>
          </w:rPr>
          <m:t>=19.</m:t>
        </m:r>
      </m:oMath>
      <w:r w:rsidR="00293B8A">
        <w:rPr>
          <w:rFonts w:eastAsiaTheme="minorEastAsia"/>
        </w:rPr>
        <w:t xml:space="preserve"> </w:t>
      </w:r>
      <w:proofErr w:type="gramStart"/>
      <w:r w:rsidR="00293B8A">
        <w:rPr>
          <w:rFonts w:eastAsiaTheme="minorEastAsia"/>
        </w:rPr>
        <w:t>To</w:t>
      </w:r>
      <w:proofErr w:type="gramEnd"/>
      <w:r w:rsidR="00293B8A">
        <w:rPr>
          <w:rFonts w:eastAsiaTheme="minorEastAsia"/>
        </w:rPr>
        <w:t xml:space="preserve"> match an expected utility of 19, </w:t>
      </w:r>
      <w:proofErr w:type="spellStart"/>
      <w:r w:rsidR="00293B8A">
        <w:rPr>
          <w:rFonts w:eastAsiaTheme="minorEastAsia"/>
        </w:rPr>
        <w:t>Fraz</w:t>
      </w:r>
      <w:proofErr w:type="spellEnd"/>
      <w:r w:rsidR="00293B8A">
        <w:rPr>
          <w:rFonts w:eastAsiaTheme="minorEastAsia"/>
        </w:rPr>
        <w:t xml:space="preserve"> would need to have wealth of 19</w:t>
      </w:r>
      <w:r w:rsidR="00293B8A">
        <w:rPr>
          <w:rFonts w:eastAsiaTheme="minorEastAsia"/>
          <w:vertAlign w:val="superscript"/>
        </w:rPr>
        <w:t>2</w:t>
      </w:r>
      <w:r w:rsidR="00293B8A">
        <w:rPr>
          <w:rFonts w:eastAsiaTheme="minorEastAsia"/>
        </w:rPr>
        <w:t xml:space="preserve">, or $361. By purchasing an insurance policy at $39, he is guaranteeing himself a utility of 19. If the policy were any less expensive, he would prefer to buy it; any more, and he would prefer to go uninsured. </w:t>
      </w:r>
    </w:p>
    <w:p w:rsidR="00EC1286" w:rsidRDefault="00293B8A" w:rsidP="00C87F25">
      <w:r>
        <w:t xml:space="preserve"> </w:t>
      </w:r>
    </w:p>
    <w:p w:rsidR="00293B8A" w:rsidRDefault="00293B8A" w:rsidP="00C87F25"/>
    <w:p w:rsidR="00EC1286" w:rsidRPr="00C24BA0" w:rsidRDefault="00EC1286" w:rsidP="00C87F25">
      <w:pPr>
        <w:rPr>
          <w:b/>
        </w:rPr>
      </w:pPr>
      <w:r w:rsidRPr="00C24BA0">
        <w:rPr>
          <w:b/>
        </w:rPr>
        <w:t xml:space="preserve">POP CULTURE </w:t>
      </w:r>
    </w:p>
    <w:p w:rsidR="00EC1286" w:rsidRDefault="00EC1286" w:rsidP="00C87F25"/>
    <w:p w:rsidR="00EC1286" w:rsidRDefault="00EC1286" w:rsidP="00C87F25">
      <w:r>
        <w:t xml:space="preserve">I. </w:t>
      </w:r>
      <w:r w:rsidR="000D29EE">
        <w:t>1.   D</w:t>
      </w:r>
    </w:p>
    <w:p w:rsidR="000D29EE" w:rsidRDefault="000D29EE" w:rsidP="000D29EE">
      <w:pPr>
        <w:ind w:firstLine="216"/>
      </w:pPr>
      <w:r>
        <w:t>2.   C</w:t>
      </w:r>
    </w:p>
    <w:p w:rsidR="000D29EE" w:rsidRDefault="000D29EE" w:rsidP="000D29EE">
      <w:pPr>
        <w:ind w:firstLine="216"/>
      </w:pPr>
      <w:r>
        <w:t>3.   E</w:t>
      </w:r>
    </w:p>
    <w:p w:rsidR="000D29EE" w:rsidRDefault="000D29EE" w:rsidP="000D29EE">
      <w:pPr>
        <w:ind w:firstLine="216"/>
      </w:pPr>
      <w:r>
        <w:t>4.   A</w:t>
      </w:r>
    </w:p>
    <w:p w:rsidR="000D29EE" w:rsidRDefault="000D29EE" w:rsidP="000D29EE">
      <w:pPr>
        <w:ind w:firstLine="216"/>
      </w:pPr>
      <w:r>
        <w:t>5.   D</w:t>
      </w:r>
    </w:p>
    <w:p w:rsidR="000D29EE" w:rsidRDefault="000D29EE" w:rsidP="000D29EE">
      <w:pPr>
        <w:ind w:firstLine="216"/>
      </w:pPr>
      <w:r>
        <w:t>6.   B</w:t>
      </w:r>
    </w:p>
    <w:p w:rsidR="000D29EE" w:rsidRDefault="000D29EE" w:rsidP="000D29EE">
      <w:pPr>
        <w:ind w:firstLine="216"/>
      </w:pPr>
      <w:r>
        <w:t>7.   A</w:t>
      </w:r>
    </w:p>
    <w:p w:rsidR="000D29EE" w:rsidRDefault="000D29EE" w:rsidP="000D29EE">
      <w:pPr>
        <w:ind w:firstLine="216"/>
      </w:pPr>
      <w:r>
        <w:t>8.   C</w:t>
      </w:r>
    </w:p>
    <w:p w:rsidR="000D29EE" w:rsidRDefault="000D29EE" w:rsidP="000D29EE">
      <w:pPr>
        <w:ind w:firstLine="216"/>
      </w:pPr>
      <w:r>
        <w:t>9.   C</w:t>
      </w:r>
    </w:p>
    <w:p w:rsidR="000D29EE" w:rsidRDefault="000D29EE" w:rsidP="000D29EE">
      <w:pPr>
        <w:ind w:firstLine="216"/>
      </w:pPr>
      <w:r>
        <w:t>10. B</w:t>
      </w:r>
    </w:p>
    <w:p w:rsidR="00EC1286" w:rsidRDefault="00EC1286" w:rsidP="00C87F25"/>
    <w:p w:rsidR="000D29EE" w:rsidRDefault="00EC1286" w:rsidP="00C87F25">
      <w:proofErr w:type="gramStart"/>
      <w:r>
        <w:t>II.</w:t>
      </w:r>
      <w:proofErr w:type="gramEnd"/>
      <w:r>
        <w:t xml:space="preserve"> </w:t>
      </w:r>
    </w:p>
    <w:p w:rsidR="00EC1286" w:rsidRDefault="00EC1286" w:rsidP="00C87F25">
      <w:r>
        <w:t xml:space="preserve">1. </w:t>
      </w:r>
      <w:r w:rsidRPr="00C24BA0">
        <w:rPr>
          <w:b/>
        </w:rPr>
        <w:t>1/3</w:t>
      </w:r>
      <w:r>
        <w:t xml:space="preserve"> – there are 4 possibilities for the two children (BB, BG, GB, </w:t>
      </w:r>
      <w:proofErr w:type="gramStart"/>
      <w:r>
        <w:t>GG</w:t>
      </w:r>
      <w:proofErr w:type="gramEnd"/>
      <w:r>
        <w:t xml:space="preserve">). Since we know one is a girl, drop the BB possibility. One of the remaining three is the wanted GG. </w:t>
      </w:r>
    </w:p>
    <w:p w:rsidR="000D29EE" w:rsidRDefault="000D29EE" w:rsidP="000D29EE">
      <w:r>
        <w:t xml:space="preserve">2. </w:t>
      </w:r>
      <w:r w:rsidRPr="00C24BA0">
        <w:rPr>
          <w:b/>
        </w:rPr>
        <w:t xml:space="preserve">2, 2, </w:t>
      </w:r>
      <w:proofErr w:type="gramStart"/>
      <w:r w:rsidRPr="00C24BA0">
        <w:rPr>
          <w:b/>
        </w:rPr>
        <w:t>9</w:t>
      </w:r>
      <w:proofErr w:type="gramEnd"/>
      <w:r>
        <w:t xml:space="preserve"> – Let's start with the known product: 36. Write down the possible combinations giving the product of 36. Knowing that the sum is not enough to be sure, there are two possible combinations with the same sum (1-6-6 and 2-2-9). And as we learned further that the oldest son has the illness, it is clear that the correct combination of ages is 2-2-9, where there is exactly one of them the oldest one.</w:t>
      </w:r>
    </w:p>
    <w:p w:rsidR="00EC1286" w:rsidRDefault="000D29EE" w:rsidP="00C87F25">
      <w:r>
        <w:t xml:space="preserve">3. </w:t>
      </w:r>
      <w:r w:rsidRPr="00C24BA0">
        <w:rPr>
          <w:b/>
        </w:rPr>
        <w:t>Switch, 2/3</w:t>
      </w:r>
      <w:r>
        <w:t xml:space="preserve"> (both answers needed for credit) </w:t>
      </w:r>
      <w:r w:rsidR="00732634">
        <w:t>–</w:t>
      </w:r>
      <w:r>
        <w:t xml:space="preserve"> </w:t>
      </w:r>
      <w:r w:rsidR="00732634">
        <w:t>There is a well-known solution using conditional probability. Alternatively, a</w:t>
      </w:r>
      <w:r>
        <w:t xml:space="preserve">t the start of the game, there is a 2:3 chance that you will pick a door with a small prize behind it. If you do, the host will reveal the other small prize, and switching doors will get you the car. There is a 1:3 chance you will pick the car. The host will </w:t>
      </w:r>
      <w:r>
        <w:lastRenderedPageBreak/>
        <w:t xml:space="preserve">then reveal </w:t>
      </w:r>
      <w:r w:rsidR="00732634">
        <w:t>the foosball table</w:t>
      </w:r>
      <w:r>
        <w:t xml:space="preserve">. </w:t>
      </w:r>
      <w:r w:rsidR="00732634">
        <w:t xml:space="preserve">Switching puts you out of luck. </w:t>
      </w:r>
      <w:r>
        <w:t xml:space="preserve">So, 2 out of 3 times switching gets the car. </w:t>
      </w:r>
    </w:p>
    <w:p w:rsidR="00732634" w:rsidRDefault="00732634" w:rsidP="00C87F25">
      <w:r>
        <w:t xml:space="preserve">4. </w:t>
      </w:r>
      <w:r w:rsidRPr="00C24BA0">
        <w:rPr>
          <w:b/>
        </w:rPr>
        <w:t>KEEP</w:t>
      </w:r>
      <w:r>
        <w:t xml:space="preserve"> – Keep is the dominant strategy here. A Nash equilibrium diagram shows this clearly: no matter what the other contestant says, it is optimal for “ours” to say KEEP. If the other contestant had said SHARE, ours would get all the money. If the other had said KEEP, our contestant would prefer that they both get nothing, so should also say KEEP. </w:t>
      </w:r>
    </w:p>
    <w:p w:rsidR="00732634" w:rsidRDefault="00732634" w:rsidP="00C87F25"/>
    <w:p w:rsidR="00C24BA0" w:rsidRDefault="00C24BA0" w:rsidP="00C87F25"/>
    <w:p w:rsidR="00732634" w:rsidRPr="00C24BA0" w:rsidRDefault="00732634" w:rsidP="00C87F25">
      <w:pPr>
        <w:rPr>
          <w:b/>
        </w:rPr>
      </w:pPr>
      <w:r w:rsidRPr="00C24BA0">
        <w:rPr>
          <w:b/>
        </w:rPr>
        <w:t xml:space="preserve">THE SCIENCES </w:t>
      </w:r>
    </w:p>
    <w:p w:rsidR="00732634" w:rsidRDefault="00732634" w:rsidP="00C87F25"/>
    <w:p w:rsidR="00732634" w:rsidRDefault="00732634" w:rsidP="00C87F25">
      <w:r>
        <w:t xml:space="preserve">I. </w:t>
      </w:r>
      <w:r w:rsidR="00636FF5">
        <w:t xml:space="preserve">1.   Oxidizing agent or oxidant  </w:t>
      </w:r>
    </w:p>
    <w:p w:rsidR="00636FF5" w:rsidRDefault="00636FF5" w:rsidP="00636FF5">
      <w:pPr>
        <w:ind w:firstLine="216"/>
      </w:pPr>
      <w:r>
        <w:t xml:space="preserve">2.   Kirchhoff’s Rules </w:t>
      </w:r>
    </w:p>
    <w:p w:rsidR="00636FF5" w:rsidRDefault="00636FF5" w:rsidP="00636FF5">
      <w:pPr>
        <w:ind w:firstLine="216"/>
      </w:pPr>
      <w:r>
        <w:t>3.   Transform Fault Margins</w:t>
      </w:r>
    </w:p>
    <w:p w:rsidR="00636FF5" w:rsidRDefault="00636FF5" w:rsidP="00636FF5">
      <w:pPr>
        <w:ind w:firstLine="216"/>
      </w:pPr>
      <w:r>
        <w:t>4.   The Coriolis Force/Effect</w:t>
      </w:r>
    </w:p>
    <w:p w:rsidR="00636FF5" w:rsidRDefault="00636FF5" w:rsidP="00636FF5">
      <w:pPr>
        <w:ind w:firstLine="216"/>
      </w:pPr>
      <w:r>
        <w:t xml:space="preserve">5.   Declination </w:t>
      </w:r>
    </w:p>
    <w:p w:rsidR="00636FF5" w:rsidRDefault="00636FF5" w:rsidP="00636FF5">
      <w:pPr>
        <w:ind w:firstLine="216"/>
      </w:pPr>
      <w:r>
        <w:t>6.   Magnesium, Calcium, Nitrogen, Carbon</w:t>
      </w:r>
    </w:p>
    <w:p w:rsidR="00636FF5" w:rsidRDefault="00636FF5" w:rsidP="00636FF5">
      <w:pPr>
        <w:ind w:firstLine="216"/>
      </w:pPr>
      <w:r>
        <w:t>7.   Dopamine</w:t>
      </w:r>
    </w:p>
    <w:p w:rsidR="00636FF5" w:rsidRDefault="00636FF5" w:rsidP="00636FF5">
      <w:pPr>
        <w:ind w:firstLine="216"/>
      </w:pPr>
      <w:r>
        <w:t xml:space="preserve">8.   Water vapor </w:t>
      </w:r>
    </w:p>
    <w:p w:rsidR="00636FF5" w:rsidRDefault="00636FF5" w:rsidP="00636FF5">
      <w:pPr>
        <w:ind w:firstLine="216"/>
      </w:pPr>
      <w:r>
        <w:t>9.   1; 2</w:t>
      </w:r>
    </w:p>
    <w:p w:rsidR="00636FF5" w:rsidRDefault="00636FF5" w:rsidP="00636FF5">
      <w:pPr>
        <w:ind w:firstLine="216"/>
      </w:pPr>
      <w:r>
        <w:t>10. 36</w:t>
      </w:r>
    </w:p>
    <w:p w:rsidR="00732634" w:rsidRDefault="00732634" w:rsidP="00C87F25"/>
    <w:p w:rsidR="00636FF5" w:rsidRDefault="00732634" w:rsidP="00732634">
      <w:proofErr w:type="gramStart"/>
      <w:r>
        <w:t>II.</w:t>
      </w:r>
      <w:proofErr w:type="gramEnd"/>
      <w:r>
        <w:t xml:space="preserve"> </w:t>
      </w:r>
    </w:p>
    <w:p w:rsidR="00732634" w:rsidRDefault="00732634" w:rsidP="00732634">
      <w:r>
        <w:t xml:space="preserve">1. </w:t>
      </w:r>
      <w:r w:rsidRPr="00C24BA0">
        <w:rPr>
          <w:b/>
        </w:rPr>
        <w:t>12:44</w:t>
      </w:r>
      <w:r>
        <w:t xml:space="preserve"> – Trick question, no math necessary. </w:t>
      </w:r>
    </w:p>
    <w:p w:rsidR="00636FF5" w:rsidRDefault="00636FF5" w:rsidP="00636FF5">
      <w:r>
        <w:t xml:space="preserve">2. </w:t>
      </w:r>
      <w:r w:rsidR="00C24BA0" w:rsidRPr="00C24BA0">
        <w:rPr>
          <w:b/>
        </w:rPr>
        <w:t>1</w:t>
      </w:r>
      <w:r w:rsidR="00C24BA0">
        <w:rPr>
          <w:b/>
        </w:rPr>
        <w:t>6</w:t>
      </w:r>
      <w:r w:rsidR="00C24BA0" w:rsidRPr="00C24BA0">
        <w:rPr>
          <w:b/>
        </w:rPr>
        <w:t>0</w:t>
      </w:r>
      <w:r w:rsidR="00C24BA0">
        <w:t xml:space="preserve"> – </w:t>
      </w:r>
      <w:r w:rsidRPr="00C24BA0">
        <w:rPr>
          <w:i/>
        </w:rPr>
        <w:t>q</w:t>
      </w:r>
      <w:r w:rsidRPr="00C24BA0">
        <w:rPr>
          <w:vertAlign w:val="superscript"/>
        </w:rPr>
        <w:t>2</w:t>
      </w:r>
      <w:r>
        <w:t xml:space="preserve"> = .36 (since 360/1000 express the recessive phenotype), so </w:t>
      </w:r>
      <w:r>
        <w:rPr>
          <w:i/>
        </w:rPr>
        <w:t>q</w:t>
      </w:r>
      <w:r>
        <w:t xml:space="preserve"> = 0.6 and </w:t>
      </w:r>
      <w:r>
        <w:rPr>
          <w:i/>
        </w:rPr>
        <w:t>p</w:t>
      </w:r>
      <w:r>
        <w:t xml:space="preserve"> must be 0.4. </w:t>
      </w:r>
    </w:p>
    <w:p w:rsidR="00636FF5" w:rsidRPr="00B820CD" w:rsidRDefault="00636FF5" w:rsidP="00636FF5">
      <w:proofErr w:type="gramStart"/>
      <w:r>
        <w:rPr>
          <w:i/>
        </w:rPr>
        <w:t>p</w:t>
      </w:r>
      <w:r>
        <w:rPr>
          <w:vertAlign w:val="superscript"/>
        </w:rPr>
        <w:t>2</w:t>
      </w:r>
      <w:proofErr w:type="gramEnd"/>
      <w:r>
        <w:t xml:space="preserve"> represents the proportion of homozygous dominant = .16, or 160 individuals. </w:t>
      </w:r>
    </w:p>
    <w:p w:rsidR="00636FF5" w:rsidRPr="00004308" w:rsidRDefault="00636FF5" w:rsidP="00636FF5">
      <w:r>
        <w:t xml:space="preserve">3. </w:t>
      </w:r>
      <w:r w:rsidR="00C24BA0">
        <w:rPr>
          <w:b/>
        </w:rPr>
        <w:t xml:space="preserve">10 </w:t>
      </w:r>
      <w:r w:rsidR="00C24BA0">
        <w:t xml:space="preserve">– </w:t>
      </w:r>
      <w:r>
        <w:rPr>
          <w:i/>
        </w:rPr>
        <w:t>a</w:t>
      </w:r>
      <w:r>
        <w:t xml:space="preserve"> = 2, </w:t>
      </w:r>
      <w:r>
        <w:rPr>
          <w:i/>
        </w:rPr>
        <w:t>b</w:t>
      </w:r>
      <w:r>
        <w:t xml:space="preserve"> = 3, </w:t>
      </w:r>
      <w:r>
        <w:rPr>
          <w:i/>
        </w:rPr>
        <w:t>c</w:t>
      </w:r>
      <w:r>
        <w:t xml:space="preserve"> = 1, </w:t>
      </w:r>
      <w:r>
        <w:rPr>
          <w:i/>
        </w:rPr>
        <w:t>d</w:t>
      </w:r>
      <w:r>
        <w:t xml:space="preserve"> = 6, so the expression = 10. </w:t>
      </w:r>
    </w:p>
    <w:p w:rsidR="00636FF5" w:rsidRDefault="00636FF5" w:rsidP="00636FF5">
      <w:r>
        <w:t xml:space="preserve">4. </w:t>
      </w:r>
      <w:r w:rsidR="00C24BA0">
        <w:rPr>
          <w:b/>
        </w:rPr>
        <w:t xml:space="preserve">40 </w:t>
      </w:r>
      <w:r w:rsidR="00C24BA0">
        <w:t xml:space="preserve">– </w:t>
      </w:r>
      <w:r w:rsidRPr="00C24BA0">
        <w:t>The</w:t>
      </w:r>
      <w:r>
        <w:t xml:space="preserve"> particle travels in a circular path with constant kinetic energy (implying constant speed), so the net force on the particle is just the centripetal force: </w:t>
      </w:r>
    </w:p>
    <w:p w:rsidR="00636FF5" w:rsidRPr="00F21BD6" w:rsidRDefault="00636FF5" w:rsidP="00636FF5">
      <m:oMathPara>
        <m:oMath>
          <m:r>
            <w:rPr>
              <w:rFonts w:ascii="Cambria Math" w:hAnsi="Cambria Math"/>
            </w:rPr>
            <m:t>F=</m:t>
          </m:r>
          <m:f>
            <m:fPr>
              <m:ctrlPr>
                <w:rPr>
                  <w:rFonts w:ascii="Cambria Math" w:hAnsi="Cambria Math"/>
                  <w:i/>
                </w:rPr>
              </m:ctrlPr>
            </m:fPr>
            <m:num>
              <m:r>
                <w:rPr>
                  <w:rFonts w:ascii="Cambria Math" w:hAnsi="Cambria Math"/>
                </w:rPr>
                <m:t>m</m:t>
              </m:r>
              <m:sSup>
                <m:sSupPr>
                  <m:ctrlPr>
                    <w:rPr>
                      <w:rFonts w:ascii="Cambria Math" w:hAnsi="Cambria Math"/>
                      <w:i/>
                    </w:rPr>
                  </m:ctrlPr>
                </m:sSupPr>
                <m:e>
                  <m:r>
                    <w:rPr>
                      <w:rFonts w:ascii="Cambria Math" w:hAnsi="Cambria Math"/>
                    </w:rPr>
                    <m:t>v</m:t>
                  </m:r>
                </m:e>
                <m:sup>
                  <m:r>
                    <w:rPr>
                      <w:rFonts w:ascii="Cambria Math" w:hAnsi="Cambria Math"/>
                    </w:rPr>
                    <m:t>2</m:t>
                  </m:r>
                </m:sup>
              </m:sSup>
            </m:num>
            <m:den>
              <m:r>
                <w:rPr>
                  <w:rFonts w:ascii="Cambria Math" w:hAnsi="Cambria Math"/>
                </w:rPr>
                <m:t>r</m:t>
              </m:r>
            </m:den>
          </m:f>
          <m:r>
            <w:rPr>
              <w:rFonts w:ascii="Cambria Math" w:hAnsi="Cambria Math"/>
            </w:rPr>
            <m:t>=</m:t>
          </m:r>
          <m:f>
            <m:fPr>
              <m:ctrlPr>
                <w:rPr>
                  <w:rFonts w:ascii="Cambria Math" w:hAnsi="Cambria Math"/>
                  <w:i/>
                </w:rPr>
              </m:ctrlPr>
            </m:fPr>
            <m:num>
              <m:r>
                <w:rPr>
                  <w:rFonts w:ascii="Cambria Math" w:hAnsi="Cambria Math"/>
                </w:rPr>
                <m:t>2(.5m</m:t>
              </m:r>
              <m:sSup>
                <m:sSupPr>
                  <m:ctrlPr>
                    <w:rPr>
                      <w:rFonts w:ascii="Cambria Math" w:hAnsi="Cambria Math"/>
                      <w:i/>
                    </w:rPr>
                  </m:ctrlPr>
                </m:sSupPr>
                <m:e>
                  <m:r>
                    <w:rPr>
                      <w:rFonts w:ascii="Cambria Math" w:hAnsi="Cambria Math"/>
                    </w:rPr>
                    <m:t>v</m:t>
                  </m:r>
                </m:e>
                <m:sup>
                  <m:r>
                    <w:rPr>
                      <w:rFonts w:ascii="Cambria Math" w:hAnsi="Cambria Math"/>
                    </w:rPr>
                    <m:t>2</m:t>
                  </m:r>
                </m:sup>
              </m:sSup>
              <m:r>
                <w:rPr>
                  <w:rFonts w:ascii="Cambria Math" w:hAnsi="Cambria Math"/>
                </w:rPr>
                <m:t>)</m:t>
              </m:r>
            </m:num>
            <m:den>
              <m:r>
                <w:rPr>
                  <w:rFonts w:ascii="Cambria Math" w:hAnsi="Cambria Math"/>
                </w:rPr>
                <m:t>r</m:t>
              </m:r>
            </m:den>
          </m:f>
          <m:r>
            <w:rPr>
              <w:rFonts w:ascii="Cambria Math" w:hAnsi="Cambria Math"/>
            </w:rPr>
            <m:t>=</m:t>
          </m:r>
          <m:f>
            <m:fPr>
              <m:ctrlPr>
                <w:rPr>
                  <w:rFonts w:ascii="Cambria Math" w:hAnsi="Cambria Math"/>
                  <w:i/>
                </w:rPr>
              </m:ctrlPr>
            </m:fPr>
            <m:num>
              <m:r>
                <w:rPr>
                  <w:rFonts w:ascii="Cambria Math" w:hAnsi="Cambria Math"/>
                </w:rPr>
                <m:t>2K</m:t>
              </m:r>
            </m:num>
            <m:den>
              <m:r>
                <w:rPr>
                  <w:rFonts w:ascii="Cambria Math" w:hAnsi="Cambria Math"/>
                </w:rPr>
                <m:t>r</m:t>
              </m:r>
            </m:den>
          </m:f>
          <m:r>
            <w:rPr>
              <w:rFonts w:ascii="Cambria Math" w:hAnsi="Cambria Math"/>
            </w:rPr>
            <m:t>=</m:t>
          </m:r>
          <m:f>
            <m:fPr>
              <m:ctrlPr>
                <w:rPr>
                  <w:rFonts w:ascii="Cambria Math" w:hAnsi="Cambria Math"/>
                  <w:i/>
                </w:rPr>
              </m:ctrlPr>
            </m:fPr>
            <m:num>
              <m:r>
                <w:rPr>
                  <w:rFonts w:ascii="Cambria Math" w:hAnsi="Cambria Math"/>
                </w:rPr>
                <m:t xml:space="preserve">2(4 </m:t>
              </m:r>
              <m:r>
                <m:rPr>
                  <m:sty m:val="p"/>
                </m:rPr>
                <w:rPr>
                  <w:rFonts w:ascii="Cambria Math" w:hAnsi="Cambria Math"/>
                </w:rPr>
                <m:t>J</m:t>
              </m:r>
              <m:r>
                <w:rPr>
                  <w:rFonts w:ascii="Cambria Math" w:hAnsi="Cambria Math"/>
                </w:rPr>
                <m:t>)</m:t>
              </m:r>
            </m:num>
            <m:den>
              <m:r>
                <w:rPr>
                  <w:rFonts w:ascii="Cambria Math" w:hAnsi="Cambria Math"/>
                </w:rPr>
                <m:t xml:space="preserve">0.2 </m:t>
              </m:r>
              <m:r>
                <m:rPr>
                  <m:sty m:val="p"/>
                </m:rPr>
                <w:rPr>
                  <w:rFonts w:ascii="Cambria Math" w:hAnsi="Cambria Math"/>
                </w:rPr>
                <m:t>m</m:t>
              </m:r>
            </m:den>
          </m:f>
          <m:r>
            <w:rPr>
              <w:rFonts w:ascii="Cambria Math" w:hAnsi="Cambria Math"/>
            </w:rPr>
            <m:t xml:space="preserve">=40 </m:t>
          </m:r>
          <m:r>
            <m:rPr>
              <m:sty m:val="p"/>
            </m:rPr>
            <w:rPr>
              <w:rFonts w:ascii="Cambria Math" w:hAnsi="Cambria Math"/>
            </w:rPr>
            <m:t>N</m:t>
          </m:r>
        </m:oMath>
      </m:oMathPara>
    </w:p>
    <w:p w:rsidR="00636FF5" w:rsidRDefault="00636FF5" w:rsidP="00636FF5">
      <w:r>
        <w:t xml:space="preserve">5. </w:t>
      </w:r>
      <w:r w:rsidR="00C24BA0">
        <w:rPr>
          <w:b/>
        </w:rPr>
        <w:t xml:space="preserve">0.01 </w:t>
      </w:r>
      <w:r w:rsidR="00C24BA0">
        <w:t xml:space="preserve">– </w:t>
      </w:r>
      <w:r>
        <w:t xml:space="preserve">The charge on each plate has magnitude </w:t>
      </w:r>
      <w:r>
        <w:rPr>
          <w:i/>
        </w:rPr>
        <w:t>Q</w:t>
      </w:r>
      <w:r>
        <w:t xml:space="preserve"> = </w:t>
      </w:r>
      <w:r>
        <w:rPr>
          <w:i/>
        </w:rPr>
        <w:t>CV</w:t>
      </w:r>
      <w:r>
        <w:t xml:space="preserve"> = (2x10</w:t>
      </w:r>
      <w:r>
        <w:rPr>
          <w:vertAlign w:val="superscript"/>
        </w:rPr>
        <w:t>-3</w:t>
      </w:r>
      <w:r>
        <w:t xml:space="preserve"> F</w:t>
      </w:r>
      <w:proofErr w:type="gramStart"/>
      <w:r>
        <w:t>)(</w:t>
      </w:r>
      <w:proofErr w:type="gramEnd"/>
      <w:r>
        <w:t xml:space="preserve">5 V) = 0.01 C. </w:t>
      </w:r>
    </w:p>
    <w:p w:rsidR="00636FF5" w:rsidRDefault="00636FF5" w:rsidP="00732634"/>
    <w:p w:rsidR="00EC1286" w:rsidRDefault="00732634" w:rsidP="00C87F25">
      <w:r>
        <w:t xml:space="preserve"> </w:t>
      </w:r>
    </w:p>
    <w:p w:rsidR="00C1696E" w:rsidRDefault="00C1696E" w:rsidP="00C87F25">
      <w:r>
        <w:t xml:space="preserve">POTPOURRI </w:t>
      </w:r>
    </w:p>
    <w:p w:rsidR="00C1696E" w:rsidRDefault="00C1696E" w:rsidP="00C87F25"/>
    <w:p w:rsidR="00C1696E" w:rsidRDefault="00C1696E" w:rsidP="00C87F25">
      <w:r>
        <w:t xml:space="preserve">I. </w:t>
      </w:r>
    </w:p>
    <w:tbl>
      <w:tblPr>
        <w:tblStyle w:val="TableGrid"/>
        <w:tblW w:w="9588" w:type="dxa"/>
        <w:tblLook w:val="04A0" w:firstRow="1" w:lastRow="0" w:firstColumn="1" w:lastColumn="0" w:noHBand="0" w:noVBand="1"/>
      </w:tblPr>
      <w:tblGrid>
        <w:gridCol w:w="1598"/>
        <w:gridCol w:w="1598"/>
        <w:gridCol w:w="1598"/>
        <w:gridCol w:w="1598"/>
        <w:gridCol w:w="1598"/>
        <w:gridCol w:w="1598"/>
      </w:tblGrid>
      <w:tr w:rsidR="00C1696E" w:rsidTr="00C24BA0">
        <w:trPr>
          <w:trHeight w:val="854"/>
        </w:trPr>
        <w:tc>
          <w:tcPr>
            <w:tcW w:w="1598" w:type="dxa"/>
          </w:tcPr>
          <w:p w:rsidR="00C1696E" w:rsidRDefault="00C24BA0" w:rsidP="00C24BA0">
            <w:pPr>
              <w:jc w:val="center"/>
            </w:pPr>
            <w:r>
              <w:t xml:space="preserve">Marriott </w:t>
            </w:r>
          </w:p>
        </w:tc>
        <w:tc>
          <w:tcPr>
            <w:tcW w:w="1598" w:type="dxa"/>
          </w:tcPr>
          <w:p w:rsidR="00C1696E" w:rsidRDefault="00C24BA0" w:rsidP="001E198A">
            <w:pPr>
              <w:jc w:val="center"/>
            </w:pPr>
            <w:r>
              <w:t>Shell</w:t>
            </w:r>
          </w:p>
        </w:tc>
        <w:tc>
          <w:tcPr>
            <w:tcW w:w="1598" w:type="dxa"/>
          </w:tcPr>
          <w:p w:rsidR="00C1696E" w:rsidRDefault="00C24BA0" w:rsidP="001E198A">
            <w:pPr>
              <w:jc w:val="center"/>
            </w:pPr>
            <w:r>
              <w:t>Nike</w:t>
            </w:r>
          </w:p>
        </w:tc>
        <w:tc>
          <w:tcPr>
            <w:tcW w:w="1598" w:type="dxa"/>
          </w:tcPr>
          <w:p w:rsidR="00C1696E" w:rsidRDefault="00C24BA0" w:rsidP="001E198A">
            <w:pPr>
              <w:jc w:val="center"/>
            </w:pPr>
            <w:r>
              <w:t>Playboy</w:t>
            </w:r>
          </w:p>
        </w:tc>
        <w:tc>
          <w:tcPr>
            <w:tcW w:w="1598" w:type="dxa"/>
          </w:tcPr>
          <w:p w:rsidR="00C1696E" w:rsidRDefault="00C24BA0" w:rsidP="00ED183D">
            <w:pPr>
              <w:jc w:val="center"/>
            </w:pPr>
            <w:r>
              <w:t>Pepsi</w:t>
            </w:r>
          </w:p>
        </w:tc>
        <w:tc>
          <w:tcPr>
            <w:tcW w:w="1598" w:type="dxa"/>
          </w:tcPr>
          <w:p w:rsidR="00C1696E" w:rsidRDefault="00C24BA0" w:rsidP="00ED183D">
            <w:pPr>
              <w:jc w:val="center"/>
            </w:pPr>
            <w:r>
              <w:t xml:space="preserve">Atari </w:t>
            </w:r>
          </w:p>
        </w:tc>
      </w:tr>
      <w:tr w:rsidR="00C1696E" w:rsidTr="00C24BA0">
        <w:trPr>
          <w:trHeight w:val="854"/>
        </w:trPr>
        <w:tc>
          <w:tcPr>
            <w:tcW w:w="1598" w:type="dxa"/>
          </w:tcPr>
          <w:p w:rsidR="00C1696E" w:rsidRDefault="00C24BA0" w:rsidP="00C24BA0">
            <w:pPr>
              <w:jc w:val="center"/>
            </w:pPr>
            <w:proofErr w:type="spellStart"/>
            <w:r>
              <w:t>Sporcle</w:t>
            </w:r>
            <w:proofErr w:type="spellEnd"/>
            <w:r>
              <w:t xml:space="preserve"> </w:t>
            </w:r>
          </w:p>
        </w:tc>
        <w:tc>
          <w:tcPr>
            <w:tcW w:w="1598" w:type="dxa"/>
          </w:tcPr>
          <w:p w:rsidR="00C1696E" w:rsidRDefault="00C24BA0" w:rsidP="00ED183D">
            <w:pPr>
              <w:jc w:val="center"/>
            </w:pPr>
            <w:r>
              <w:t xml:space="preserve">Toyota </w:t>
            </w:r>
          </w:p>
        </w:tc>
        <w:tc>
          <w:tcPr>
            <w:tcW w:w="1598" w:type="dxa"/>
          </w:tcPr>
          <w:p w:rsidR="00C1696E" w:rsidRDefault="00C24BA0" w:rsidP="00ED183D">
            <w:pPr>
              <w:jc w:val="center"/>
            </w:pPr>
            <w:r>
              <w:t xml:space="preserve">Prudential </w:t>
            </w:r>
          </w:p>
        </w:tc>
        <w:tc>
          <w:tcPr>
            <w:tcW w:w="1598" w:type="dxa"/>
          </w:tcPr>
          <w:p w:rsidR="00C1696E" w:rsidRDefault="00C24BA0" w:rsidP="001E198A">
            <w:pPr>
              <w:jc w:val="center"/>
            </w:pPr>
            <w:r>
              <w:t>AT&amp;T</w:t>
            </w:r>
          </w:p>
        </w:tc>
        <w:tc>
          <w:tcPr>
            <w:tcW w:w="1598" w:type="dxa"/>
          </w:tcPr>
          <w:p w:rsidR="00C1696E" w:rsidRDefault="00C24BA0" w:rsidP="001E198A">
            <w:pPr>
              <w:jc w:val="center"/>
            </w:pPr>
            <w:r>
              <w:t>Chrysler</w:t>
            </w:r>
          </w:p>
        </w:tc>
        <w:tc>
          <w:tcPr>
            <w:tcW w:w="1598" w:type="dxa"/>
          </w:tcPr>
          <w:p w:rsidR="00C1696E" w:rsidRDefault="00C24BA0" w:rsidP="00ED183D">
            <w:pPr>
              <w:jc w:val="center"/>
            </w:pPr>
            <w:r>
              <w:t xml:space="preserve">Adobe </w:t>
            </w:r>
          </w:p>
        </w:tc>
      </w:tr>
      <w:tr w:rsidR="00C1696E" w:rsidTr="00C24BA0">
        <w:trPr>
          <w:trHeight w:val="932"/>
        </w:trPr>
        <w:tc>
          <w:tcPr>
            <w:tcW w:w="1598" w:type="dxa"/>
          </w:tcPr>
          <w:p w:rsidR="00C1696E" w:rsidRDefault="00C24BA0" w:rsidP="00ED183D">
            <w:pPr>
              <w:jc w:val="center"/>
            </w:pPr>
            <w:r>
              <w:t xml:space="preserve">Deere </w:t>
            </w:r>
          </w:p>
        </w:tc>
        <w:tc>
          <w:tcPr>
            <w:tcW w:w="1598" w:type="dxa"/>
          </w:tcPr>
          <w:p w:rsidR="00C1696E" w:rsidRDefault="00C24BA0" w:rsidP="001E198A">
            <w:pPr>
              <w:jc w:val="center"/>
            </w:pPr>
            <w:r>
              <w:t>McDonald’s</w:t>
            </w:r>
          </w:p>
        </w:tc>
        <w:tc>
          <w:tcPr>
            <w:tcW w:w="1598" w:type="dxa"/>
          </w:tcPr>
          <w:p w:rsidR="00C1696E" w:rsidRDefault="00C24BA0" w:rsidP="001E198A">
            <w:pPr>
              <w:jc w:val="center"/>
            </w:pPr>
            <w:r>
              <w:t>United Airlines</w:t>
            </w:r>
          </w:p>
        </w:tc>
        <w:tc>
          <w:tcPr>
            <w:tcW w:w="1598" w:type="dxa"/>
          </w:tcPr>
          <w:p w:rsidR="00C1696E" w:rsidRDefault="00C24BA0" w:rsidP="00ED183D">
            <w:pPr>
              <w:jc w:val="center"/>
            </w:pPr>
            <w:r>
              <w:t xml:space="preserve">Honda </w:t>
            </w:r>
          </w:p>
        </w:tc>
        <w:tc>
          <w:tcPr>
            <w:tcW w:w="1598" w:type="dxa"/>
          </w:tcPr>
          <w:p w:rsidR="00C1696E" w:rsidRDefault="00C24BA0" w:rsidP="00ED183D">
            <w:pPr>
              <w:jc w:val="center"/>
            </w:pPr>
            <w:r>
              <w:t>Safeway</w:t>
            </w:r>
          </w:p>
        </w:tc>
        <w:tc>
          <w:tcPr>
            <w:tcW w:w="1598" w:type="dxa"/>
          </w:tcPr>
          <w:p w:rsidR="00C1696E" w:rsidRDefault="00C24BA0" w:rsidP="00ED183D">
            <w:pPr>
              <w:jc w:val="center"/>
            </w:pPr>
            <w:r>
              <w:t xml:space="preserve">Yahoo </w:t>
            </w:r>
          </w:p>
        </w:tc>
      </w:tr>
      <w:tr w:rsidR="00C1696E" w:rsidTr="00C24BA0">
        <w:trPr>
          <w:trHeight w:val="893"/>
        </w:trPr>
        <w:tc>
          <w:tcPr>
            <w:tcW w:w="1598" w:type="dxa"/>
          </w:tcPr>
          <w:p w:rsidR="00C1696E" w:rsidRDefault="00ED183D" w:rsidP="001E198A">
            <w:pPr>
              <w:jc w:val="center"/>
            </w:pPr>
            <w:r>
              <w:lastRenderedPageBreak/>
              <w:t>Chevron</w:t>
            </w:r>
          </w:p>
        </w:tc>
        <w:tc>
          <w:tcPr>
            <w:tcW w:w="1598" w:type="dxa"/>
          </w:tcPr>
          <w:p w:rsidR="00C1696E" w:rsidRDefault="00ED183D" w:rsidP="001E198A">
            <w:pPr>
              <w:jc w:val="center"/>
            </w:pPr>
            <w:r>
              <w:t>Motorola</w:t>
            </w:r>
          </w:p>
        </w:tc>
        <w:tc>
          <w:tcPr>
            <w:tcW w:w="1598" w:type="dxa"/>
          </w:tcPr>
          <w:p w:rsidR="00C1696E" w:rsidRDefault="00ED183D" w:rsidP="001E198A">
            <w:pPr>
              <w:jc w:val="center"/>
            </w:pPr>
            <w:r>
              <w:t>Mercedes-Benz</w:t>
            </w:r>
          </w:p>
        </w:tc>
        <w:tc>
          <w:tcPr>
            <w:tcW w:w="1598" w:type="dxa"/>
          </w:tcPr>
          <w:p w:rsidR="00C1696E" w:rsidRDefault="00ED183D" w:rsidP="001E198A">
            <w:pPr>
              <w:jc w:val="center"/>
            </w:pPr>
            <w:r>
              <w:t>American Airlines</w:t>
            </w:r>
          </w:p>
        </w:tc>
        <w:tc>
          <w:tcPr>
            <w:tcW w:w="1598" w:type="dxa"/>
          </w:tcPr>
          <w:p w:rsidR="00C1696E" w:rsidRDefault="00ED183D" w:rsidP="001E198A">
            <w:pPr>
              <w:jc w:val="center"/>
            </w:pPr>
            <w:r>
              <w:t>America Online</w:t>
            </w:r>
          </w:p>
        </w:tc>
        <w:tc>
          <w:tcPr>
            <w:tcW w:w="1598" w:type="dxa"/>
          </w:tcPr>
          <w:p w:rsidR="00C1696E" w:rsidRDefault="00ED183D" w:rsidP="001E198A">
            <w:pPr>
              <w:jc w:val="center"/>
            </w:pPr>
            <w:r>
              <w:t>Mazda</w:t>
            </w:r>
          </w:p>
        </w:tc>
      </w:tr>
      <w:tr w:rsidR="00C1696E" w:rsidTr="00C24BA0">
        <w:trPr>
          <w:trHeight w:val="854"/>
        </w:trPr>
        <w:tc>
          <w:tcPr>
            <w:tcW w:w="1598" w:type="dxa"/>
          </w:tcPr>
          <w:p w:rsidR="00C1696E" w:rsidRDefault="00ED183D" w:rsidP="001E198A">
            <w:pPr>
              <w:jc w:val="center"/>
            </w:pPr>
            <w:r>
              <w:t>Hilton Hotels</w:t>
            </w:r>
          </w:p>
        </w:tc>
        <w:tc>
          <w:tcPr>
            <w:tcW w:w="1598" w:type="dxa"/>
          </w:tcPr>
          <w:p w:rsidR="00C1696E" w:rsidRDefault="00ED183D" w:rsidP="001E198A">
            <w:pPr>
              <w:jc w:val="center"/>
            </w:pPr>
            <w:r>
              <w:t>Taco Bell</w:t>
            </w:r>
          </w:p>
        </w:tc>
        <w:tc>
          <w:tcPr>
            <w:tcW w:w="1598" w:type="dxa"/>
          </w:tcPr>
          <w:p w:rsidR="00C1696E" w:rsidRDefault="00ED183D" w:rsidP="001E198A">
            <w:pPr>
              <w:jc w:val="center"/>
            </w:pPr>
            <w:r>
              <w:t>Volkswagen</w:t>
            </w:r>
          </w:p>
        </w:tc>
        <w:tc>
          <w:tcPr>
            <w:tcW w:w="1598" w:type="dxa"/>
          </w:tcPr>
          <w:p w:rsidR="00C1696E" w:rsidRDefault="00ED183D" w:rsidP="001E198A">
            <w:pPr>
              <w:jc w:val="center"/>
            </w:pPr>
            <w:r>
              <w:t>Boeing</w:t>
            </w:r>
          </w:p>
        </w:tc>
        <w:tc>
          <w:tcPr>
            <w:tcW w:w="1598" w:type="dxa"/>
          </w:tcPr>
          <w:p w:rsidR="00C1696E" w:rsidRDefault="00ED183D" w:rsidP="001E198A">
            <w:pPr>
              <w:jc w:val="center"/>
            </w:pPr>
            <w:r>
              <w:t>General Mills</w:t>
            </w:r>
          </w:p>
        </w:tc>
        <w:tc>
          <w:tcPr>
            <w:tcW w:w="1598" w:type="dxa"/>
          </w:tcPr>
          <w:p w:rsidR="00C1696E" w:rsidRDefault="00ED183D" w:rsidP="001E198A">
            <w:pPr>
              <w:jc w:val="center"/>
            </w:pPr>
            <w:r>
              <w:t>Guinness</w:t>
            </w:r>
          </w:p>
        </w:tc>
      </w:tr>
      <w:tr w:rsidR="00C1696E" w:rsidTr="00C24BA0">
        <w:trPr>
          <w:trHeight w:val="893"/>
        </w:trPr>
        <w:tc>
          <w:tcPr>
            <w:tcW w:w="1598" w:type="dxa"/>
          </w:tcPr>
          <w:p w:rsidR="00C1696E" w:rsidRDefault="00ED183D" w:rsidP="001E198A">
            <w:pPr>
              <w:jc w:val="center"/>
            </w:pPr>
            <w:r>
              <w:t>Sprint Nextel</w:t>
            </w:r>
          </w:p>
        </w:tc>
        <w:tc>
          <w:tcPr>
            <w:tcW w:w="1598" w:type="dxa"/>
          </w:tcPr>
          <w:p w:rsidR="00C1696E" w:rsidRDefault="00ED183D" w:rsidP="001E198A">
            <w:pPr>
              <w:jc w:val="center"/>
            </w:pPr>
            <w:r>
              <w:t>Anheuser-Busch</w:t>
            </w:r>
          </w:p>
        </w:tc>
        <w:tc>
          <w:tcPr>
            <w:tcW w:w="1598" w:type="dxa"/>
          </w:tcPr>
          <w:p w:rsidR="00C1696E" w:rsidRDefault="00ED183D" w:rsidP="001E198A">
            <w:pPr>
              <w:jc w:val="center"/>
            </w:pPr>
            <w:r>
              <w:t>Audi</w:t>
            </w:r>
          </w:p>
        </w:tc>
        <w:tc>
          <w:tcPr>
            <w:tcW w:w="1598" w:type="dxa"/>
          </w:tcPr>
          <w:p w:rsidR="00C1696E" w:rsidRDefault="00ED183D" w:rsidP="001E198A">
            <w:pPr>
              <w:jc w:val="center"/>
            </w:pPr>
            <w:r>
              <w:t>Microsoft Windows</w:t>
            </w:r>
          </w:p>
        </w:tc>
        <w:tc>
          <w:tcPr>
            <w:tcW w:w="1598" w:type="dxa"/>
          </w:tcPr>
          <w:p w:rsidR="00C1696E" w:rsidRDefault="00ED183D" w:rsidP="001E198A">
            <w:pPr>
              <w:jc w:val="center"/>
            </w:pPr>
            <w:r>
              <w:t>DreamWorks SKG</w:t>
            </w:r>
          </w:p>
        </w:tc>
        <w:tc>
          <w:tcPr>
            <w:tcW w:w="1598" w:type="dxa"/>
          </w:tcPr>
          <w:p w:rsidR="00C1696E" w:rsidRDefault="00ED183D" w:rsidP="001E198A">
            <w:pPr>
              <w:jc w:val="center"/>
            </w:pPr>
            <w:r>
              <w:t>Apple</w:t>
            </w:r>
          </w:p>
        </w:tc>
      </w:tr>
    </w:tbl>
    <w:p w:rsidR="00C1696E" w:rsidRDefault="00C1696E" w:rsidP="00C87F25"/>
    <w:p w:rsidR="00C87F25" w:rsidRDefault="00B85F59" w:rsidP="00C87F25">
      <w:proofErr w:type="gramStart"/>
      <w:r>
        <w:t>II.</w:t>
      </w:r>
      <w:proofErr w:type="gramEnd"/>
      <w:r>
        <w:t xml:space="preserve"> </w:t>
      </w:r>
    </w:p>
    <w:p w:rsidR="00ED183D" w:rsidRDefault="00ED183D" w:rsidP="00ED183D">
      <w:r>
        <w:t>1. My (also accept “Speaker’s”) son</w:t>
      </w:r>
    </w:p>
    <w:p w:rsidR="00ED183D" w:rsidRDefault="00ED183D" w:rsidP="00ED183D">
      <w:r>
        <w:t>2. 1 – just the speaker, since he crossed the paths of the others, they must not be headed in the same direction as him</w:t>
      </w:r>
    </w:p>
    <w:p w:rsidR="00ED183D" w:rsidRDefault="00ED183D" w:rsidP="00ED183D">
      <w:r>
        <w:t xml:space="preserve">3. </w:t>
      </w:r>
      <w:r>
        <w:t>A coffin</w:t>
      </w:r>
    </w:p>
    <w:p w:rsidR="00ED183D" w:rsidRDefault="00ED183D" w:rsidP="00ED183D">
      <w:r>
        <w:t>4. Sunday</w:t>
      </w:r>
    </w:p>
    <w:p w:rsidR="00ED183D" w:rsidRDefault="00ED183D" w:rsidP="00ED183D">
      <w:r>
        <w:t>5. Never – the boat will rise with the tide</w:t>
      </w:r>
    </w:p>
    <w:p w:rsidR="00ED183D" w:rsidRDefault="00ED183D" w:rsidP="00ED183D">
      <w:r>
        <w:t>6. She was walking (accept related answers)</w:t>
      </w:r>
    </w:p>
    <w:p w:rsidR="00ED183D" w:rsidRDefault="00ED183D" w:rsidP="00ED183D">
      <w:pPr>
        <w:rPr>
          <w:rFonts w:eastAsiaTheme="minorEastAsia"/>
        </w:rPr>
      </w:pPr>
      <w:r>
        <w:t>7. Pi (</w:t>
      </w:r>
      <m:oMath>
        <m:r>
          <w:rPr>
            <w:rFonts w:ascii="Cambria Math" w:hAnsi="Cambria Math"/>
          </w:rPr>
          <m:t>π</m:t>
        </m:r>
      </m:oMath>
      <w:r>
        <w:rPr>
          <w:rFonts w:eastAsiaTheme="minorEastAsia"/>
        </w:rPr>
        <w:t xml:space="preserve">) – the number of letters in each word of the poem make up the digits of pi. </w:t>
      </w:r>
    </w:p>
    <w:p w:rsidR="00ED183D" w:rsidRDefault="00ED183D" w:rsidP="00ED183D">
      <w:pPr>
        <w:rPr>
          <w:rFonts w:eastAsiaTheme="minorEastAsia"/>
        </w:rPr>
      </w:pPr>
      <w:r>
        <w:rPr>
          <w:rFonts w:eastAsiaTheme="minorEastAsia"/>
        </w:rPr>
        <w:t>8. Thursday</w:t>
      </w:r>
    </w:p>
    <w:p w:rsidR="00ED183D" w:rsidRDefault="00ED183D" w:rsidP="00ED183D">
      <w:pPr>
        <w:rPr>
          <w:rFonts w:eastAsiaTheme="minorEastAsia"/>
        </w:rPr>
      </w:pPr>
      <w:r>
        <w:rPr>
          <w:rFonts w:eastAsiaTheme="minorEastAsia"/>
        </w:rPr>
        <w:t>9. A) lying monkey</w:t>
      </w:r>
    </w:p>
    <w:p w:rsidR="00ED183D" w:rsidRDefault="00ED183D" w:rsidP="00ED183D">
      <w:pPr>
        <w:rPr>
          <w:rFonts w:eastAsiaTheme="minorEastAsia"/>
        </w:rPr>
      </w:pPr>
      <w:r>
        <w:rPr>
          <w:rFonts w:eastAsiaTheme="minorEastAsia"/>
        </w:rPr>
        <w:t xml:space="preserve">    B) </w:t>
      </w:r>
      <w:proofErr w:type="gramStart"/>
      <w:r>
        <w:rPr>
          <w:rFonts w:eastAsiaTheme="minorEastAsia"/>
        </w:rPr>
        <w:t>lying</w:t>
      </w:r>
      <w:proofErr w:type="gramEnd"/>
      <w:r>
        <w:rPr>
          <w:rFonts w:eastAsiaTheme="minorEastAsia"/>
        </w:rPr>
        <w:t xml:space="preserve"> man</w:t>
      </w:r>
    </w:p>
    <w:p w:rsidR="000939C5" w:rsidRDefault="000939C5" w:rsidP="00ED183D">
      <w:pPr>
        <w:rPr>
          <w:rFonts w:eastAsiaTheme="minorEastAsia"/>
        </w:rPr>
      </w:pPr>
      <w:r>
        <w:rPr>
          <w:rFonts w:eastAsiaTheme="minorEastAsia"/>
        </w:rPr>
        <w:t xml:space="preserve">10. </w:t>
      </w:r>
      <w:proofErr w:type="gramStart"/>
      <w:r>
        <w:rPr>
          <w:rFonts w:eastAsiaTheme="minorEastAsia"/>
        </w:rPr>
        <w:t>a</w:t>
      </w:r>
      <w:proofErr w:type="gramEnd"/>
      <w:r>
        <w:rPr>
          <w:rFonts w:eastAsiaTheme="minorEastAsia"/>
        </w:rPr>
        <w:t>) silver box</w:t>
      </w:r>
    </w:p>
    <w:p w:rsidR="000939C5" w:rsidRDefault="000939C5" w:rsidP="00ED183D">
      <w:r>
        <w:rPr>
          <w:rFonts w:eastAsiaTheme="minorEastAsia"/>
        </w:rPr>
        <w:t xml:space="preserve">      b) </w:t>
      </w:r>
      <w:proofErr w:type="gramStart"/>
      <w:r>
        <w:rPr>
          <w:rFonts w:eastAsiaTheme="minorEastAsia"/>
        </w:rPr>
        <w:t>golden</w:t>
      </w:r>
      <w:proofErr w:type="gramEnd"/>
      <w:r>
        <w:rPr>
          <w:rFonts w:eastAsiaTheme="minorEastAsia"/>
        </w:rPr>
        <w:t xml:space="preserve"> box</w:t>
      </w:r>
    </w:p>
    <w:p w:rsidR="00B85F59" w:rsidRDefault="00B85F59" w:rsidP="00C87F25"/>
    <w:p w:rsidR="00B85F59" w:rsidRDefault="00B85F59" w:rsidP="00B85F59">
      <w:proofErr w:type="gramStart"/>
      <w:r>
        <w:t>III.</w:t>
      </w:r>
      <w:proofErr w:type="gramEnd"/>
      <w:r>
        <w:t xml:space="preserve"> </w:t>
      </w:r>
    </w:p>
    <w:p w:rsidR="007E106B" w:rsidRDefault="00B85F59" w:rsidP="007E106B">
      <w:r>
        <w:t xml:space="preserve">1. </w:t>
      </w:r>
      <w:r w:rsidR="007E106B">
        <w:t>60 minutes in an hour</w:t>
      </w:r>
    </w:p>
    <w:p w:rsidR="00B85F59" w:rsidRDefault="00B85F59" w:rsidP="00B85F59">
      <w:r>
        <w:t>2. 12 signs of the zodiac</w:t>
      </w:r>
    </w:p>
    <w:p w:rsidR="00B85F59" w:rsidRDefault="00B85F59" w:rsidP="00B85F59">
      <w:r>
        <w:t xml:space="preserve">3. 13 stripes in the </w:t>
      </w:r>
      <w:proofErr w:type="gramStart"/>
      <w:r>
        <w:t>united states</w:t>
      </w:r>
      <w:proofErr w:type="gramEnd"/>
      <w:r>
        <w:t xml:space="preserve"> flag</w:t>
      </w:r>
    </w:p>
    <w:p w:rsidR="00B85F59" w:rsidRDefault="00B85F59" w:rsidP="00B85F59">
      <w:r>
        <w:t>4. 90 degrees in a right angle</w:t>
      </w:r>
      <w:bookmarkStart w:id="0" w:name="_GoBack"/>
      <w:bookmarkEnd w:id="0"/>
    </w:p>
    <w:p w:rsidR="00B85F59" w:rsidRDefault="00B85F59" w:rsidP="00B85F59">
      <w:r>
        <w:t>5. 100 cents in a dollar</w:t>
      </w:r>
    </w:p>
    <w:p w:rsidR="00B85F59" w:rsidRDefault="00B85F59" w:rsidP="00B85F59">
      <w:r>
        <w:t>6. 13 loaves in a baker's dozen</w:t>
      </w:r>
    </w:p>
    <w:p w:rsidR="007E106B" w:rsidRDefault="00B85F59" w:rsidP="007E106B">
      <w:r>
        <w:t xml:space="preserve">7. </w:t>
      </w:r>
      <w:r w:rsidR="007E106B">
        <w:t xml:space="preserve">7 </w:t>
      </w:r>
      <w:proofErr w:type="gramStart"/>
      <w:r w:rsidR="007E106B">
        <w:t>wonders</w:t>
      </w:r>
      <w:proofErr w:type="gramEnd"/>
      <w:r w:rsidR="007E106B">
        <w:t xml:space="preserve"> of the world </w:t>
      </w:r>
    </w:p>
    <w:p w:rsidR="00B85F59" w:rsidRDefault="00B85F59" w:rsidP="00B85F59">
      <w:r>
        <w:t>8. 9 lives of a cat</w:t>
      </w:r>
    </w:p>
    <w:p w:rsidR="00B85F59" w:rsidRDefault="00B85F59" w:rsidP="00B85F59">
      <w:r>
        <w:t>9. 23 pairs of chromosomes in the human body</w:t>
      </w:r>
    </w:p>
    <w:p w:rsidR="00B85F59" w:rsidRDefault="00B85F59" w:rsidP="00B85F59">
      <w:r>
        <w:t>10. 32 is the temperature in degrees Fahrenheit at which water freezes</w:t>
      </w:r>
      <w:r>
        <w:br/>
      </w:r>
    </w:p>
    <w:p w:rsidR="00B85F59" w:rsidRDefault="00B85F59" w:rsidP="00C87F25"/>
    <w:sectPr w:rsidR="00B85F59" w:rsidSect="00024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56B13"/>
    <w:multiLevelType w:val="hybridMultilevel"/>
    <w:tmpl w:val="A45A8FC6"/>
    <w:lvl w:ilvl="0" w:tplc="AE1E2C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8B753B"/>
    <w:multiLevelType w:val="hybridMultilevel"/>
    <w:tmpl w:val="0036571C"/>
    <w:lvl w:ilvl="0" w:tplc="EE1ADE4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B0A"/>
    <w:rsid w:val="00024F9D"/>
    <w:rsid w:val="000939C5"/>
    <w:rsid w:val="000D29EE"/>
    <w:rsid w:val="00110949"/>
    <w:rsid w:val="00117B0A"/>
    <w:rsid w:val="00121F41"/>
    <w:rsid w:val="001E198A"/>
    <w:rsid w:val="00293B8A"/>
    <w:rsid w:val="003D3AE6"/>
    <w:rsid w:val="00467FB1"/>
    <w:rsid w:val="005639EE"/>
    <w:rsid w:val="00636FF5"/>
    <w:rsid w:val="006852B7"/>
    <w:rsid w:val="00732634"/>
    <w:rsid w:val="007E106B"/>
    <w:rsid w:val="00971712"/>
    <w:rsid w:val="009B4FC3"/>
    <w:rsid w:val="009E4F10"/>
    <w:rsid w:val="00A73099"/>
    <w:rsid w:val="00AE1B50"/>
    <w:rsid w:val="00B85F59"/>
    <w:rsid w:val="00BF01AF"/>
    <w:rsid w:val="00C1696E"/>
    <w:rsid w:val="00C24BA0"/>
    <w:rsid w:val="00C87F25"/>
    <w:rsid w:val="00CF0CB8"/>
    <w:rsid w:val="00DC68F1"/>
    <w:rsid w:val="00E13D41"/>
    <w:rsid w:val="00EA5AEF"/>
    <w:rsid w:val="00EC1286"/>
    <w:rsid w:val="00ED183D"/>
    <w:rsid w:val="00ED185A"/>
    <w:rsid w:val="00ED21E1"/>
    <w:rsid w:val="00FB2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F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AE6"/>
    <w:pPr>
      <w:ind w:left="720"/>
      <w:contextualSpacing/>
    </w:pPr>
  </w:style>
  <w:style w:type="paragraph" w:styleId="BalloonText">
    <w:name w:val="Balloon Text"/>
    <w:basedOn w:val="Normal"/>
    <w:link w:val="BalloonTextChar"/>
    <w:uiPriority w:val="99"/>
    <w:semiHidden/>
    <w:unhideWhenUsed/>
    <w:rsid w:val="003D3AE6"/>
    <w:rPr>
      <w:rFonts w:ascii="Tahoma" w:hAnsi="Tahoma" w:cs="Tahoma"/>
      <w:sz w:val="16"/>
      <w:szCs w:val="16"/>
    </w:rPr>
  </w:style>
  <w:style w:type="character" w:customStyle="1" w:styleId="BalloonTextChar">
    <w:name w:val="Balloon Text Char"/>
    <w:basedOn w:val="DefaultParagraphFont"/>
    <w:link w:val="BalloonText"/>
    <w:uiPriority w:val="99"/>
    <w:semiHidden/>
    <w:rsid w:val="003D3AE6"/>
    <w:rPr>
      <w:rFonts w:ascii="Tahoma" w:hAnsi="Tahoma" w:cs="Tahoma"/>
      <w:sz w:val="16"/>
      <w:szCs w:val="16"/>
    </w:rPr>
  </w:style>
  <w:style w:type="character" w:styleId="PlaceholderText">
    <w:name w:val="Placeholder Text"/>
    <w:basedOn w:val="DefaultParagraphFont"/>
    <w:uiPriority w:val="99"/>
    <w:semiHidden/>
    <w:rsid w:val="00467FB1"/>
    <w:rPr>
      <w:color w:val="808080"/>
    </w:rPr>
  </w:style>
  <w:style w:type="table" w:styleId="TableGrid">
    <w:name w:val="Table Grid"/>
    <w:basedOn w:val="TableNormal"/>
    <w:uiPriority w:val="59"/>
    <w:rsid w:val="00C169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F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AE6"/>
    <w:pPr>
      <w:ind w:left="720"/>
      <w:contextualSpacing/>
    </w:pPr>
  </w:style>
  <w:style w:type="paragraph" w:styleId="BalloonText">
    <w:name w:val="Balloon Text"/>
    <w:basedOn w:val="Normal"/>
    <w:link w:val="BalloonTextChar"/>
    <w:uiPriority w:val="99"/>
    <w:semiHidden/>
    <w:unhideWhenUsed/>
    <w:rsid w:val="003D3AE6"/>
    <w:rPr>
      <w:rFonts w:ascii="Tahoma" w:hAnsi="Tahoma" w:cs="Tahoma"/>
      <w:sz w:val="16"/>
      <w:szCs w:val="16"/>
    </w:rPr>
  </w:style>
  <w:style w:type="character" w:customStyle="1" w:styleId="BalloonTextChar">
    <w:name w:val="Balloon Text Char"/>
    <w:basedOn w:val="DefaultParagraphFont"/>
    <w:link w:val="BalloonText"/>
    <w:uiPriority w:val="99"/>
    <w:semiHidden/>
    <w:rsid w:val="003D3AE6"/>
    <w:rPr>
      <w:rFonts w:ascii="Tahoma" w:hAnsi="Tahoma" w:cs="Tahoma"/>
      <w:sz w:val="16"/>
      <w:szCs w:val="16"/>
    </w:rPr>
  </w:style>
  <w:style w:type="character" w:styleId="PlaceholderText">
    <w:name w:val="Placeholder Text"/>
    <w:basedOn w:val="DefaultParagraphFont"/>
    <w:uiPriority w:val="99"/>
    <w:semiHidden/>
    <w:rsid w:val="00467FB1"/>
    <w:rPr>
      <w:color w:val="808080"/>
    </w:rPr>
  </w:style>
  <w:style w:type="table" w:styleId="TableGrid">
    <w:name w:val="Table Grid"/>
    <w:basedOn w:val="TableNormal"/>
    <w:uiPriority w:val="59"/>
    <w:rsid w:val="00C169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Warrington College of Business</Company>
  <LinksUpToDate>false</LinksUpToDate>
  <CharactersWithSpaces>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WCB</dc:creator>
  <cp:lastModifiedBy>WCB</cp:lastModifiedBy>
  <cp:revision>2</cp:revision>
  <dcterms:created xsi:type="dcterms:W3CDTF">2012-08-16T20:56:00Z</dcterms:created>
  <dcterms:modified xsi:type="dcterms:W3CDTF">2012-08-16T20:56:00Z</dcterms:modified>
</cp:coreProperties>
</file>