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08" w:rsidRDefault="001C2808" w:rsidP="001C2808">
      <w:pPr>
        <w:rPr>
          <w:position w:val="-62"/>
        </w:rPr>
      </w:pPr>
      <w:r>
        <w:rPr>
          <w:position w:val="-62"/>
        </w:rPr>
        <w:t>Theta Bowl solutions nationals 2014</w:t>
      </w:r>
    </w:p>
    <w:p w:rsidR="001C2808" w:rsidRDefault="001C2808" w:rsidP="001C2808">
      <w:pPr>
        <w:rPr>
          <w:position w:val="-62"/>
        </w:rPr>
      </w:pPr>
      <w:r>
        <w:rPr>
          <w:position w:val="-62"/>
        </w:rPr>
        <w:t>Q1- (2,1) is the solution and since the slope of the line is 2/3, the slope of the perpendicular line is -3/2 so:</w:t>
      </w:r>
    </w:p>
    <w:p w:rsidR="001C2808" w:rsidRDefault="001C2808" w:rsidP="001C2808">
      <w:r w:rsidRPr="001C2808">
        <w:t xml:space="preserve"> </w:t>
      </w:r>
      <w:r w:rsidRPr="00222877">
        <w:rPr>
          <w:position w:val="-24"/>
        </w:rPr>
        <w:object w:dxaOrig="3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30.75pt" o:ole="">
            <v:imagedata r:id="rId5" o:title=""/>
          </v:shape>
          <o:OLEObject Type="Embed" ProgID="Equation.DSMT4" ShapeID="_x0000_i1025" DrawAspect="Content" ObjectID="_1432227642" r:id="rId6"/>
        </w:object>
      </w:r>
    </w:p>
    <w:p w:rsidR="001C2808" w:rsidRPr="001C2808" w:rsidRDefault="001C2808" w:rsidP="001C2808">
      <w:r w:rsidRPr="001C2808">
        <w:t xml:space="preserve"> </w:t>
      </w:r>
    </w:p>
    <w:p w:rsidR="001C2808" w:rsidRDefault="001C2808" w:rsidP="001C2808">
      <w:r w:rsidRPr="00222877">
        <w:rPr>
          <w:position w:val="-14"/>
        </w:rPr>
        <w:object w:dxaOrig="6600" w:dyaOrig="400">
          <v:shape id="_x0000_i1026" type="#_x0000_t75" style="width:330pt;height:20.25pt" o:ole="">
            <v:imagedata r:id="rId7" o:title=""/>
          </v:shape>
          <o:OLEObject Type="Embed" ProgID="Equation.DSMT4" ShapeID="_x0000_i1026" DrawAspect="Content" ObjectID="_1432227643" r:id="rId8"/>
        </w:object>
      </w:r>
    </w:p>
    <w:p w:rsidR="001C2808" w:rsidRDefault="001C2808" w:rsidP="001C2808">
      <w:r w:rsidRPr="00222877">
        <w:rPr>
          <w:position w:val="-72"/>
        </w:rPr>
        <w:object w:dxaOrig="7680" w:dyaOrig="1560">
          <v:shape id="_x0000_i1027" type="#_x0000_t75" style="width:384pt;height:78pt" o:ole="">
            <v:imagedata r:id="rId9" o:title=""/>
          </v:shape>
          <o:OLEObject Type="Embed" ProgID="Equation.DSMT4" ShapeID="_x0000_i1027" DrawAspect="Content" ObjectID="_1432227644" r:id="rId10"/>
        </w:object>
      </w:r>
    </w:p>
    <w:p w:rsidR="00F132E8" w:rsidRDefault="00F132E8" w:rsidP="001C2808"/>
    <w:p w:rsidR="00660DAB" w:rsidRDefault="00660DAB" w:rsidP="001C2808"/>
    <w:p w:rsidR="001C2808" w:rsidRDefault="001C2808" w:rsidP="001C2808">
      <w:pPr>
        <w:rPr>
          <w:position w:val="-62"/>
        </w:rPr>
      </w:pPr>
      <w:r>
        <w:rPr>
          <w:position w:val="-62"/>
        </w:rPr>
        <w:t>Q2-</w:t>
      </w:r>
    </w:p>
    <w:p w:rsidR="001C2808" w:rsidRDefault="001C2808" w:rsidP="001C2808">
      <w:r w:rsidRPr="00CD05BB">
        <w:rPr>
          <w:position w:val="-62"/>
        </w:rPr>
        <w:object w:dxaOrig="6740" w:dyaOrig="1359">
          <v:shape id="_x0000_i1028" type="#_x0000_t75" style="width:336.75pt;height:68.25pt" o:ole="">
            <v:imagedata r:id="rId11" o:title=""/>
          </v:shape>
          <o:OLEObject Type="Embed" ProgID="Equation.DSMT4" ShapeID="_x0000_i1028" DrawAspect="Content" ObjectID="_1432227645" r:id="rId12"/>
        </w:object>
      </w:r>
      <w:r>
        <w:t>. The conjugate axis has a length of “2b” and the foci are “c” units from the conjugate axis, therefore the area of the triangle is</w:t>
      </w:r>
    </w:p>
    <w:p w:rsidR="001C2808" w:rsidRDefault="001C2808" w:rsidP="001C2808">
      <w:r w:rsidRPr="00CD05BB">
        <w:rPr>
          <w:position w:val="-24"/>
        </w:rPr>
        <w:object w:dxaOrig="2560" w:dyaOrig="620">
          <v:shape id="_x0000_i1029" type="#_x0000_t75" style="width:127.5pt;height:31.5pt" o:ole="">
            <v:imagedata r:id="rId13" o:title=""/>
          </v:shape>
          <o:OLEObject Type="Embed" ProgID="Equation.DSMT4" ShapeID="_x0000_i1029" DrawAspect="Content" ObjectID="_1432227646" r:id="rId14"/>
        </w:object>
      </w:r>
    </w:p>
    <w:p w:rsidR="001C2808" w:rsidRDefault="001C2808" w:rsidP="001C2808">
      <w:r>
        <w:t>Part B-</w:t>
      </w:r>
      <w:r w:rsidRPr="00CD05BB">
        <w:rPr>
          <w:position w:val="-24"/>
        </w:rPr>
        <w:object w:dxaOrig="7580" w:dyaOrig="720">
          <v:shape id="_x0000_i1030" type="#_x0000_t75" style="width:378.75pt;height:36pt" o:ole="">
            <v:imagedata r:id="rId15" o:title=""/>
          </v:shape>
          <o:OLEObject Type="Embed" ProgID="Equation.DSMT4" ShapeID="_x0000_i1030" DrawAspect="Content" ObjectID="_1432227647" r:id="rId16"/>
        </w:object>
      </w:r>
    </w:p>
    <w:p w:rsidR="001C2808" w:rsidRDefault="001C2808" w:rsidP="001C2808">
      <w:r>
        <w:t xml:space="preserve">The length of the </w:t>
      </w:r>
      <w:proofErr w:type="spellStart"/>
      <w:r>
        <w:t>latus</w:t>
      </w:r>
      <w:proofErr w:type="spellEnd"/>
      <w:r>
        <w:t xml:space="preserve"> rectum is </w:t>
      </w:r>
      <w:r w:rsidRPr="00CD05BB">
        <w:rPr>
          <w:position w:val="-24"/>
        </w:rPr>
        <w:object w:dxaOrig="460" w:dyaOrig="660">
          <v:shape id="_x0000_i1031" type="#_x0000_t75" style="width:23.25pt;height:33pt" o:ole="">
            <v:imagedata r:id="rId17" o:title=""/>
          </v:shape>
          <o:OLEObject Type="Embed" ProgID="Equation.DSMT4" ShapeID="_x0000_i1031" DrawAspect="Content" ObjectID="_1432227648" r:id="rId18"/>
        </w:object>
      </w:r>
      <w:r>
        <w:t xml:space="preserve">. The distance between the </w:t>
      </w:r>
      <w:proofErr w:type="spellStart"/>
      <w:r>
        <w:t>latus</w:t>
      </w:r>
      <w:proofErr w:type="spellEnd"/>
      <w:r>
        <w:t xml:space="preserve"> </w:t>
      </w:r>
      <w:proofErr w:type="spellStart"/>
      <w:r>
        <w:t>recti</w:t>
      </w:r>
      <w:proofErr w:type="spellEnd"/>
      <w:r>
        <w:t xml:space="preserve"> is 2c:</w:t>
      </w:r>
      <w:r w:rsidRPr="00D95BFA">
        <w:t xml:space="preserve"> </w:t>
      </w:r>
      <w:r w:rsidR="00F03757" w:rsidRPr="00AB50EF">
        <w:rPr>
          <w:position w:val="-24"/>
        </w:rPr>
        <w:object w:dxaOrig="2940" w:dyaOrig="660">
          <v:shape id="_x0000_i1032" type="#_x0000_t75" style="width:147pt;height:33pt" o:ole="">
            <v:imagedata r:id="rId19" o:title=""/>
          </v:shape>
          <o:OLEObject Type="Embed" ProgID="Equation.DSMT4" ShapeID="_x0000_i1032" DrawAspect="Content" ObjectID="_1432227649" r:id="rId20"/>
        </w:object>
      </w:r>
    </w:p>
    <w:p w:rsidR="001C2808" w:rsidRDefault="001C2808" w:rsidP="001C2808">
      <w:pPr>
        <w:rPr>
          <w:position w:val="-8"/>
        </w:rPr>
      </w:pPr>
      <w:r>
        <w:t>Final answer:</w:t>
      </w:r>
      <w:r w:rsidRPr="00D95BFA">
        <w:t xml:space="preserve"> </w:t>
      </w:r>
      <w:r w:rsidR="00F03757" w:rsidRPr="00AB50EF">
        <w:rPr>
          <w:position w:val="-6"/>
        </w:rPr>
        <w:object w:dxaOrig="1040" w:dyaOrig="279">
          <v:shape id="_x0000_i1033" type="#_x0000_t75" style="width:51.75pt;height:14.25pt" o:ole="">
            <v:imagedata r:id="rId21" o:title=""/>
          </v:shape>
          <o:OLEObject Type="Embed" ProgID="Equation.DSMT4" ShapeID="_x0000_i1033" DrawAspect="Content" ObjectID="_1432227650" r:id="rId22"/>
        </w:object>
      </w:r>
    </w:p>
    <w:p w:rsidR="00F132E8" w:rsidRDefault="00F132E8" w:rsidP="001C2808">
      <w:pPr>
        <w:rPr>
          <w:position w:val="-8"/>
        </w:rPr>
      </w:pPr>
    </w:p>
    <w:p w:rsidR="00660DAB" w:rsidRDefault="00660DAB" w:rsidP="001C2808">
      <w:pPr>
        <w:rPr>
          <w:position w:val="-8"/>
        </w:rPr>
      </w:pPr>
    </w:p>
    <w:p w:rsidR="00660DAB" w:rsidRDefault="00660DAB" w:rsidP="001C2808">
      <w:pPr>
        <w:rPr>
          <w:position w:val="-8"/>
        </w:rPr>
      </w:pPr>
    </w:p>
    <w:p w:rsidR="00660DAB" w:rsidRDefault="00660DAB" w:rsidP="001C2808">
      <w:pPr>
        <w:rPr>
          <w:position w:val="-8"/>
        </w:rPr>
      </w:pPr>
    </w:p>
    <w:p w:rsidR="00660DAB" w:rsidRDefault="00660DAB" w:rsidP="001C2808">
      <w:pPr>
        <w:rPr>
          <w:position w:val="-8"/>
        </w:rPr>
      </w:pPr>
    </w:p>
    <w:p w:rsidR="00660DAB" w:rsidRDefault="00660DAB" w:rsidP="001C2808">
      <w:pPr>
        <w:rPr>
          <w:position w:val="-8"/>
        </w:rPr>
      </w:pPr>
    </w:p>
    <w:p w:rsidR="00660DAB" w:rsidRDefault="00660DAB" w:rsidP="001C2808">
      <w:pPr>
        <w:rPr>
          <w:position w:val="-8"/>
        </w:rPr>
      </w:pPr>
    </w:p>
    <w:p w:rsidR="00660DAB" w:rsidRDefault="00660DAB" w:rsidP="001C2808">
      <w:pPr>
        <w:rPr>
          <w:position w:val="-8"/>
        </w:rPr>
      </w:pPr>
    </w:p>
    <w:p w:rsidR="00660DAB" w:rsidRDefault="00660DAB" w:rsidP="001C2808">
      <w:pPr>
        <w:rPr>
          <w:position w:val="-8"/>
        </w:rPr>
      </w:pPr>
    </w:p>
    <w:p w:rsidR="00660DAB" w:rsidRDefault="00660DAB" w:rsidP="001C2808">
      <w:pPr>
        <w:rPr>
          <w:position w:val="-8"/>
        </w:rPr>
      </w:pPr>
    </w:p>
    <w:p w:rsidR="00F132E8" w:rsidRDefault="00F132E8" w:rsidP="001C2808">
      <w:pPr>
        <w:rPr>
          <w:position w:val="-8"/>
        </w:rPr>
      </w:pPr>
    </w:p>
    <w:p w:rsidR="00F132E8" w:rsidRDefault="00F132E8" w:rsidP="00F132E8">
      <w:r>
        <w:rPr>
          <w:position w:val="-8"/>
        </w:rPr>
        <w:lastRenderedPageBreak/>
        <w:t>Q3-</w:t>
      </w:r>
      <w:r w:rsidRPr="00D60E3D">
        <w:rPr>
          <w:position w:val="-16"/>
        </w:rPr>
        <w:object w:dxaOrig="3940" w:dyaOrig="440">
          <v:shape id="_x0000_i1034" type="#_x0000_t75" style="width:197.25pt;height:21.75pt" o:ole="">
            <v:imagedata r:id="rId23" o:title=""/>
          </v:shape>
          <o:OLEObject Type="Embed" ProgID="Equation.DSMT4" ShapeID="_x0000_i1034" DrawAspect="Content" ObjectID="_1432227651" r:id="rId24"/>
        </w:object>
      </w:r>
      <w:r>
        <w:t xml:space="preserve"> </w:t>
      </w:r>
      <w:r w:rsidRPr="00D60E3D">
        <w:rPr>
          <w:position w:val="-6"/>
        </w:rPr>
        <w:object w:dxaOrig="2439" w:dyaOrig="279">
          <v:shape id="_x0000_i1035" type="#_x0000_t75" style="width:122.25pt;height:14.25pt" o:ole="">
            <v:imagedata r:id="rId25" o:title=""/>
          </v:shape>
          <o:OLEObject Type="Embed" ProgID="Equation.DSMT4" ShapeID="_x0000_i1035" DrawAspect="Content" ObjectID="_1432227652" r:id="rId26"/>
        </w:object>
      </w:r>
    </w:p>
    <w:p w:rsidR="00F132E8" w:rsidRDefault="00F132E8" w:rsidP="00F132E8"/>
    <w:p w:rsidR="00F132E8" w:rsidRDefault="00F132E8" w:rsidP="00F132E8">
      <w:r w:rsidRPr="00D60E3D">
        <w:rPr>
          <w:position w:val="-32"/>
        </w:rPr>
        <w:object w:dxaOrig="4220" w:dyaOrig="800">
          <v:shape id="_x0000_i1036" type="#_x0000_t75" style="width:210.75pt;height:39.75pt" o:ole="">
            <v:imagedata r:id="rId27" o:title=""/>
          </v:shape>
          <o:OLEObject Type="Embed" ProgID="Equation.DSMT4" ShapeID="_x0000_i1036" DrawAspect="Content" ObjectID="_1432227653" r:id="rId28"/>
        </w:object>
      </w:r>
    </w:p>
    <w:p w:rsidR="00F132E8" w:rsidRDefault="00F132E8" w:rsidP="00F132E8"/>
    <w:p w:rsidR="00F132E8" w:rsidRDefault="00F132E8" w:rsidP="00F132E8">
      <w:r w:rsidRPr="00D60E3D">
        <w:rPr>
          <w:position w:val="-36"/>
        </w:rPr>
        <w:object w:dxaOrig="4980" w:dyaOrig="840">
          <v:shape id="_x0000_i1037" type="#_x0000_t75" style="width:249pt;height:42pt" o:ole="">
            <v:imagedata r:id="rId29" o:title=""/>
          </v:shape>
          <o:OLEObject Type="Embed" ProgID="Equation.DSMT4" ShapeID="_x0000_i1037" DrawAspect="Content" ObjectID="_1432227654" r:id="rId30"/>
        </w:object>
      </w:r>
    </w:p>
    <w:p w:rsidR="00F132E8" w:rsidRDefault="00F132E8" w:rsidP="00F132E8"/>
    <w:p w:rsidR="00F132E8" w:rsidRDefault="00F132E8" w:rsidP="00F132E8">
      <w:r w:rsidRPr="00D60E3D">
        <w:rPr>
          <w:position w:val="-36"/>
        </w:rPr>
        <w:object w:dxaOrig="4360" w:dyaOrig="780">
          <v:shape id="_x0000_i1038" type="#_x0000_t75" style="width:218.25pt;height:39pt" o:ole="">
            <v:imagedata r:id="rId31" o:title=""/>
          </v:shape>
          <o:OLEObject Type="Embed" ProgID="Equation.DSMT4" ShapeID="_x0000_i1038" DrawAspect="Content" ObjectID="_1432227655" r:id="rId32"/>
        </w:object>
      </w:r>
    </w:p>
    <w:p w:rsidR="00F132E8" w:rsidRDefault="00F132E8" w:rsidP="00F132E8"/>
    <w:p w:rsidR="00F132E8" w:rsidRDefault="00F132E8" w:rsidP="00F132E8">
      <w:r w:rsidRPr="00D60E3D">
        <w:rPr>
          <w:position w:val="-6"/>
        </w:rPr>
        <w:object w:dxaOrig="2160" w:dyaOrig="279">
          <v:shape id="_x0000_i1039" type="#_x0000_t75" style="width:108pt;height:14.25pt" o:ole="">
            <v:imagedata r:id="rId33" o:title=""/>
          </v:shape>
          <o:OLEObject Type="Embed" ProgID="Equation.DSMT4" ShapeID="_x0000_i1039" DrawAspect="Content" ObjectID="_1432227656" r:id="rId34"/>
        </w:object>
      </w:r>
    </w:p>
    <w:p w:rsidR="00F132E8" w:rsidRDefault="00F132E8" w:rsidP="00F132E8"/>
    <w:p w:rsidR="00660DAB" w:rsidRDefault="00660DAB" w:rsidP="00F132E8"/>
    <w:p w:rsidR="00660DAB" w:rsidRDefault="00660DAB" w:rsidP="00F132E8"/>
    <w:p w:rsidR="00660DAB" w:rsidRDefault="00660DAB" w:rsidP="00F132E8"/>
    <w:p w:rsidR="00F132E8" w:rsidRDefault="00F132E8" w:rsidP="00F132E8"/>
    <w:p w:rsidR="00F132E8" w:rsidRDefault="00F132E8" w:rsidP="00F132E8">
      <w:r>
        <w:t>Q4-</w:t>
      </w:r>
    </w:p>
    <w:p w:rsidR="00F132E8" w:rsidRDefault="00F7004D" w:rsidP="00F132E8">
      <w:r w:rsidRPr="00222877">
        <w:rPr>
          <w:position w:val="-110"/>
        </w:rPr>
        <w:object w:dxaOrig="5720" w:dyaOrig="2320">
          <v:shape id="_x0000_i1040" type="#_x0000_t75" style="width:285.75pt;height:116.25pt" o:ole="">
            <v:imagedata r:id="rId35" o:title=""/>
          </v:shape>
          <o:OLEObject Type="Embed" ProgID="Equation.DSMT4" ShapeID="_x0000_i1040" DrawAspect="Content" ObjectID="_1432227657" r:id="rId36"/>
        </w:object>
      </w:r>
    </w:p>
    <w:p w:rsidR="00660DAB" w:rsidRDefault="00660DAB" w:rsidP="00F132E8"/>
    <w:p w:rsidR="00660DAB" w:rsidRDefault="00660DAB" w:rsidP="00F132E8"/>
    <w:p w:rsidR="00660DAB" w:rsidRDefault="00660DAB" w:rsidP="00F132E8"/>
    <w:p w:rsidR="00660DAB" w:rsidRDefault="00660DAB" w:rsidP="00F132E8"/>
    <w:p w:rsidR="00F7004D" w:rsidRDefault="00F7004D" w:rsidP="00F132E8"/>
    <w:p w:rsidR="00F7004D" w:rsidRDefault="00F7004D" w:rsidP="00F132E8">
      <w:r>
        <w:t>Q5- Part A-call the pieces of AC, r and 5-r. Draw a segment from M to the tangent point along the hypotenuse. This creates to similar right triangles</w:t>
      </w:r>
      <w:r w:rsidRPr="00F7004D">
        <w:t xml:space="preserve"> </w:t>
      </w:r>
      <w:r w:rsidRPr="00222877">
        <w:rPr>
          <w:position w:val="-24"/>
        </w:rPr>
        <w:object w:dxaOrig="3640" w:dyaOrig="620">
          <v:shape id="_x0000_i1041" type="#_x0000_t75" style="width:182.25pt;height:30.75pt" o:ole="">
            <v:imagedata r:id="rId37" o:title=""/>
          </v:shape>
          <o:OLEObject Type="Embed" ProgID="Equation.DSMT4" ShapeID="_x0000_i1041" DrawAspect="Content" ObjectID="_1432227658" r:id="rId38"/>
        </w:object>
      </w:r>
    </w:p>
    <w:p w:rsidR="00F7004D" w:rsidRDefault="00F03757" w:rsidP="00F132E8">
      <w:r w:rsidRPr="00AB50EF">
        <w:rPr>
          <w:position w:val="-24"/>
        </w:rPr>
        <w:object w:dxaOrig="5539" w:dyaOrig="620">
          <v:shape id="_x0000_i1042" type="#_x0000_t75" style="width:276.75pt;height:30.75pt" o:ole="">
            <v:imagedata r:id="rId39" o:title=""/>
          </v:shape>
          <o:OLEObject Type="Embed" ProgID="Equation.DSMT4" ShapeID="_x0000_i1042" DrawAspect="Content" ObjectID="_1432227659" r:id="rId40"/>
        </w:object>
      </w:r>
    </w:p>
    <w:p w:rsidR="00F67138" w:rsidRDefault="00F67138" w:rsidP="00F67138">
      <w:r>
        <w:t>Draw picture:</w:t>
      </w:r>
      <w:r w:rsidRPr="008A12E5">
        <w:rPr>
          <w:position w:val="-24"/>
        </w:rPr>
        <w:object w:dxaOrig="1820" w:dyaOrig="620">
          <v:shape id="_x0000_i1043" type="#_x0000_t75" style="width:90.75pt;height:30.75pt" o:ole="">
            <v:imagedata r:id="rId41" o:title=""/>
          </v:shape>
          <o:OLEObject Type="Embed" ProgID="Equation.DSMT4" ShapeID="_x0000_i1043" DrawAspect="Content" ObjectID="_1432227660" r:id="rId42"/>
        </w:object>
      </w:r>
      <w:r>
        <w:t>. Two right triangles are going to be set up to solve for the height. The two triangles are a 10, 8 and 6, where 6 is part of the height. The other triangle is 10, 6 and 8, where 8 is the other part of the height.</w:t>
      </w:r>
    </w:p>
    <w:p w:rsidR="00F67138" w:rsidRDefault="00F67138" w:rsidP="00F67138">
      <w:r>
        <w:t>Total height =</w:t>
      </w:r>
      <w:r w:rsidRPr="006F10D6">
        <w:rPr>
          <w:position w:val="-14"/>
        </w:rPr>
        <w:object w:dxaOrig="2520" w:dyaOrig="400">
          <v:shape id="_x0000_i1044" type="#_x0000_t75" style="width:126pt;height:20.25pt" o:ole="">
            <v:imagedata r:id="rId43" o:title=""/>
          </v:shape>
          <o:OLEObject Type="Embed" ProgID="Equation.DSMT4" ShapeID="_x0000_i1044" DrawAspect="Content" ObjectID="_1432227661" r:id="rId44"/>
        </w:object>
      </w:r>
    </w:p>
    <w:p w:rsidR="00F67138" w:rsidRDefault="00F67138" w:rsidP="00F132E8">
      <w:r w:rsidRPr="00222877">
        <w:rPr>
          <w:position w:val="-24"/>
        </w:rPr>
        <w:object w:dxaOrig="2140" w:dyaOrig="900">
          <v:shape id="_x0000_i1045" type="#_x0000_t75" style="width:107.25pt;height:45pt" o:ole="">
            <v:imagedata r:id="rId45" o:title=""/>
          </v:shape>
          <o:OLEObject Type="Embed" ProgID="Equation.DSMT4" ShapeID="_x0000_i1045" DrawAspect="Content" ObjectID="_1432227662" r:id="rId46"/>
        </w:object>
      </w:r>
    </w:p>
    <w:p w:rsidR="00F67138" w:rsidRDefault="00F67138" w:rsidP="00F132E8"/>
    <w:p w:rsidR="00F67138" w:rsidRDefault="00F67138" w:rsidP="00F132E8">
      <w:r>
        <w:lastRenderedPageBreak/>
        <w:t>Q6-</w:t>
      </w:r>
      <w:r w:rsidRPr="00F67138">
        <w:t xml:space="preserve"> </w:t>
      </w:r>
      <w:r w:rsidRPr="00222877">
        <w:rPr>
          <w:position w:val="-90"/>
        </w:rPr>
        <w:object w:dxaOrig="2880" w:dyaOrig="2020">
          <v:shape id="_x0000_i1046" type="#_x0000_t75" style="width:2in;height:101.25pt" o:ole="">
            <v:imagedata r:id="rId47" o:title=""/>
          </v:shape>
          <o:OLEObject Type="Embed" ProgID="Equation.DSMT4" ShapeID="_x0000_i1046" DrawAspect="Content" ObjectID="_1432227663" r:id="rId48"/>
        </w:object>
      </w:r>
    </w:p>
    <w:p w:rsidR="00660DAB" w:rsidRDefault="00660DAB" w:rsidP="00F132E8"/>
    <w:p w:rsidR="00721435" w:rsidRDefault="00721435" w:rsidP="00F132E8"/>
    <w:p w:rsidR="00721435" w:rsidRDefault="00721435" w:rsidP="00F132E8"/>
    <w:p w:rsidR="00721435" w:rsidRDefault="00721435" w:rsidP="00F132E8">
      <w:r>
        <w:t>Q7-</w:t>
      </w:r>
      <w:r w:rsidRPr="00721435">
        <w:t xml:space="preserve"> </w:t>
      </w:r>
      <w:r w:rsidRPr="00222877">
        <w:rPr>
          <w:position w:val="-78"/>
        </w:rPr>
        <w:object w:dxaOrig="6560" w:dyaOrig="1719">
          <v:shape id="_x0000_i1047" type="#_x0000_t75" style="width:327.75pt;height:86.25pt" o:ole="">
            <v:imagedata r:id="rId49" o:title=""/>
          </v:shape>
          <o:OLEObject Type="Embed" ProgID="Equation.DSMT4" ShapeID="_x0000_i1047" DrawAspect="Content" ObjectID="_1432227664" r:id="rId50"/>
        </w:object>
      </w:r>
    </w:p>
    <w:p w:rsidR="00660DAB" w:rsidRDefault="00660DAB" w:rsidP="00F132E8"/>
    <w:p w:rsidR="00536B48" w:rsidRDefault="00536B48" w:rsidP="00F132E8"/>
    <w:p w:rsidR="00536B48" w:rsidRDefault="00536B48" w:rsidP="00F132E8"/>
    <w:p w:rsidR="00536B48" w:rsidRDefault="00536B48" w:rsidP="00F132E8"/>
    <w:p w:rsidR="00536B48" w:rsidRDefault="00536B48" w:rsidP="00F132E8">
      <w:r>
        <w:t>Q8-</w:t>
      </w:r>
      <w:r w:rsidRPr="00063B65">
        <w:rPr>
          <w:position w:val="-24"/>
        </w:rPr>
        <w:object w:dxaOrig="10040" w:dyaOrig="620">
          <v:shape id="_x0000_i1048" type="#_x0000_t75" style="width:468pt;height:29.25pt" o:ole="">
            <v:imagedata r:id="rId51" o:title=""/>
          </v:shape>
          <o:OLEObject Type="Embed" ProgID="Equation.DSMT4" ShapeID="_x0000_i1048" DrawAspect="Content" ObjectID="_1432227665" r:id="rId52"/>
        </w:object>
      </w:r>
    </w:p>
    <w:p w:rsidR="00660DAB" w:rsidRDefault="00660DAB" w:rsidP="00F132E8"/>
    <w:p w:rsidR="00660DAB" w:rsidRDefault="00660DAB" w:rsidP="00F132E8"/>
    <w:p w:rsidR="00536B48" w:rsidRDefault="00536B48" w:rsidP="00F132E8"/>
    <w:p w:rsidR="00536B48" w:rsidRDefault="00536B48" w:rsidP="00F132E8"/>
    <w:p w:rsidR="00536B48" w:rsidRDefault="00536B48" w:rsidP="00F132E8">
      <w:r>
        <w:t>Q9-</w:t>
      </w:r>
      <w:r w:rsidRPr="00063B65">
        <w:rPr>
          <w:position w:val="-66"/>
        </w:rPr>
        <w:object w:dxaOrig="9840" w:dyaOrig="1440">
          <v:shape id="_x0000_i1049" type="#_x0000_t75" style="width:468pt;height:68.25pt" o:ole="">
            <v:imagedata r:id="rId53" o:title=""/>
          </v:shape>
          <o:OLEObject Type="Embed" ProgID="Equation.DSMT4" ShapeID="_x0000_i1049" DrawAspect="Content" ObjectID="_1432227666" r:id="rId54"/>
        </w:object>
      </w:r>
    </w:p>
    <w:p w:rsidR="00012C2F" w:rsidRDefault="00012C2F" w:rsidP="00F132E8">
      <w:r>
        <w:t>The only positive integers in the union of these 3 inequalities are 4 and 5, so 4+5=9</w:t>
      </w:r>
    </w:p>
    <w:p w:rsidR="00012C2F" w:rsidRDefault="00012C2F" w:rsidP="00F132E8"/>
    <w:p w:rsidR="00660DAB" w:rsidRDefault="00660DAB" w:rsidP="00F132E8"/>
    <w:p w:rsidR="00660DAB" w:rsidRDefault="00660DAB" w:rsidP="00F132E8"/>
    <w:p w:rsidR="00660DAB" w:rsidRDefault="00660DAB" w:rsidP="00F132E8"/>
    <w:p w:rsidR="00012C2F" w:rsidRDefault="00012C2F" w:rsidP="00F132E8"/>
    <w:p w:rsidR="00012C2F" w:rsidRDefault="00012C2F" w:rsidP="00012C2F">
      <w:r>
        <w:t>Q10- Decagon has interior angles of 144 degrees, so exterior angle is 36 degrees. 180 minus two times 36 = 108</w:t>
      </w:r>
    </w:p>
    <w:p w:rsidR="00012C2F" w:rsidRDefault="00012C2F" w:rsidP="00012C2F">
      <w:r w:rsidRPr="009D5C4F">
        <w:rPr>
          <w:position w:val="-24"/>
        </w:rPr>
        <w:object w:dxaOrig="6060" w:dyaOrig="620">
          <v:shape id="_x0000_i1050" type="#_x0000_t75" style="width:303pt;height:30.75pt" o:ole="">
            <v:imagedata r:id="rId55" o:title=""/>
          </v:shape>
          <o:OLEObject Type="Embed" ProgID="Equation.DSMT4" ShapeID="_x0000_i1050" DrawAspect="Content" ObjectID="_1432227667" r:id="rId56"/>
        </w:object>
      </w:r>
    </w:p>
    <w:p w:rsidR="00012C2F" w:rsidRDefault="00012C2F" w:rsidP="00012C2F">
      <w:r w:rsidRPr="00063B65">
        <w:rPr>
          <w:position w:val="-50"/>
        </w:rPr>
        <w:object w:dxaOrig="6399" w:dyaOrig="1120">
          <v:shape id="_x0000_i1051" type="#_x0000_t75" style="width:320.25pt;height:56.25pt" o:ole="">
            <v:imagedata r:id="rId57" o:title=""/>
          </v:shape>
          <o:OLEObject Type="Embed" ProgID="Equation.DSMT4" ShapeID="_x0000_i1051" DrawAspect="Content" ObjectID="_1432227668" r:id="rId58"/>
        </w:object>
      </w:r>
    </w:p>
    <w:p w:rsidR="00012C2F" w:rsidRDefault="00012C2F" w:rsidP="00012C2F">
      <w:r w:rsidRPr="00063B65">
        <w:rPr>
          <w:position w:val="-24"/>
        </w:rPr>
        <w:object w:dxaOrig="3000" w:dyaOrig="620">
          <v:shape id="_x0000_i1052" type="#_x0000_t75" style="width:150pt;height:30.75pt" o:ole="">
            <v:imagedata r:id="rId59" o:title=""/>
          </v:shape>
          <o:OLEObject Type="Embed" ProgID="Equation.DSMT4" ShapeID="_x0000_i1052" DrawAspect="Content" ObjectID="_1432227669" r:id="rId60"/>
        </w:object>
      </w:r>
    </w:p>
    <w:p w:rsidR="00F76982" w:rsidRDefault="00F76982" w:rsidP="00012C2F"/>
    <w:p w:rsidR="00F76982" w:rsidRDefault="00F76982" w:rsidP="00012C2F">
      <w:r>
        <w:lastRenderedPageBreak/>
        <w:t>Q11-First notice A+D=0</w:t>
      </w:r>
    </w:p>
    <w:p w:rsidR="00F76982" w:rsidRDefault="00F76982" w:rsidP="00012C2F">
      <w:r w:rsidRPr="00063B65">
        <w:rPr>
          <w:position w:val="-42"/>
        </w:rPr>
        <w:object w:dxaOrig="6140" w:dyaOrig="999">
          <v:shape id="_x0000_i1053" type="#_x0000_t75" style="width:306.75pt;height:50.25pt" o:ole="">
            <v:imagedata r:id="rId61" o:title=""/>
          </v:shape>
          <o:OLEObject Type="Embed" ProgID="Equation.DSMT4" ShapeID="_x0000_i1053" DrawAspect="Content" ObjectID="_1432227670" r:id="rId62"/>
        </w:object>
      </w:r>
    </w:p>
    <w:p w:rsidR="00F76982" w:rsidRDefault="00F76982" w:rsidP="00012C2F"/>
    <w:p w:rsidR="00660DAB" w:rsidRDefault="00660DAB" w:rsidP="00012C2F"/>
    <w:p w:rsidR="00660DAB" w:rsidRDefault="00660DAB" w:rsidP="00012C2F"/>
    <w:p w:rsidR="00660DAB" w:rsidRDefault="00660DAB" w:rsidP="00012C2F"/>
    <w:p w:rsidR="00F76982" w:rsidRDefault="00F76982" w:rsidP="00F76982">
      <w:r>
        <w:t>Q12-</w:t>
      </w:r>
      <w:r w:rsidRPr="00F76982">
        <w:t xml:space="preserve"> </w:t>
      </w:r>
      <w:r>
        <w:t xml:space="preserve">A: </w:t>
      </w:r>
      <w:r w:rsidRPr="00997BCD">
        <w:rPr>
          <w:position w:val="-32"/>
        </w:rPr>
        <w:object w:dxaOrig="6860" w:dyaOrig="700">
          <v:shape id="_x0000_i1054" type="#_x0000_t75" style="width:342.75pt;height:35.25pt" o:ole="">
            <v:imagedata r:id="rId63" o:title=""/>
          </v:shape>
          <o:OLEObject Type="Embed" ProgID="Equation.DSMT4" ShapeID="_x0000_i1054" DrawAspect="Content" ObjectID="_1432227671" r:id="rId64"/>
        </w:object>
      </w:r>
    </w:p>
    <w:p w:rsidR="00F76982" w:rsidRDefault="00F76982" w:rsidP="00F76982"/>
    <w:p w:rsidR="00F76982" w:rsidRDefault="00BE7511" w:rsidP="00F76982">
      <w:r>
        <w:t>B: Sketch the figure: Angle REK</w:t>
      </w:r>
      <w:r w:rsidR="00F76982">
        <w:t xml:space="preserve"> is equal to 150 degrees. Since the triangle formed in an isosceles triangle, the remaining two angles are each</w:t>
      </w:r>
      <w:r>
        <w:t xml:space="preserve"> 15 degrees. Therefore angle RKE</w:t>
      </w:r>
      <w:r w:rsidR="00F76982">
        <w:t xml:space="preserve"> is 15 degrees.</w:t>
      </w:r>
    </w:p>
    <w:p w:rsidR="00F76982" w:rsidRDefault="00F76982" w:rsidP="00012C2F"/>
    <w:p w:rsidR="00F76982" w:rsidRDefault="00EE61F0" w:rsidP="00012C2F">
      <w:r>
        <w:t>C: Draw picture and you will see the answer is 5</w:t>
      </w:r>
    </w:p>
    <w:p w:rsidR="00F76982" w:rsidRDefault="00EE61F0" w:rsidP="00012C2F">
      <w:r w:rsidRPr="00542AFC">
        <w:rPr>
          <w:position w:val="-24"/>
        </w:rPr>
        <w:object w:dxaOrig="1620" w:dyaOrig="620">
          <v:shape id="_x0000_i1066" type="#_x0000_t75" style="width:81pt;height:30.75pt" o:ole="">
            <v:imagedata r:id="rId65" o:title=""/>
          </v:shape>
          <o:OLEObject Type="Embed" ProgID="Equation.DSMT4" ShapeID="_x0000_i1066" DrawAspect="Content" ObjectID="_1432227672" r:id="rId66"/>
        </w:object>
      </w:r>
    </w:p>
    <w:p w:rsidR="00660DAB" w:rsidRDefault="00660DAB" w:rsidP="00012C2F"/>
    <w:p w:rsidR="00660DAB" w:rsidRDefault="00660DAB" w:rsidP="00012C2F"/>
    <w:p w:rsidR="00012C2F" w:rsidRDefault="00012C2F" w:rsidP="00F132E8"/>
    <w:p w:rsidR="00BE7511" w:rsidRDefault="00BE7511" w:rsidP="00F132E8"/>
    <w:p w:rsidR="00BE7511" w:rsidRDefault="00BE7511" w:rsidP="00F132E8">
      <w:r>
        <w:t>Q13-</w:t>
      </w:r>
      <w:r w:rsidR="00660DAB" w:rsidRPr="00063B65">
        <w:rPr>
          <w:position w:val="-122"/>
        </w:rPr>
        <w:object w:dxaOrig="5899" w:dyaOrig="2560">
          <v:shape id="_x0000_i1057" type="#_x0000_t75" style="width:294.75pt;height:128.25pt" o:ole="">
            <v:imagedata r:id="rId67" o:title=""/>
          </v:shape>
          <o:OLEObject Type="Embed" ProgID="Equation.DSMT4" ShapeID="_x0000_i1057" DrawAspect="Content" ObjectID="_1432227673" r:id="rId68"/>
        </w:object>
      </w:r>
    </w:p>
    <w:p w:rsidR="00F132E8" w:rsidRDefault="00F132E8" w:rsidP="001C2808">
      <w:pPr>
        <w:rPr>
          <w:position w:val="-8"/>
        </w:rPr>
      </w:pPr>
    </w:p>
    <w:p w:rsidR="001C2808" w:rsidRDefault="001C2808" w:rsidP="001C2808">
      <w:pPr>
        <w:ind w:left="2160" w:firstLine="720"/>
      </w:pPr>
    </w:p>
    <w:p w:rsidR="00660DAB" w:rsidRDefault="00660DAB" w:rsidP="001C2808">
      <w:pPr>
        <w:ind w:left="2160" w:firstLine="720"/>
      </w:pPr>
    </w:p>
    <w:p w:rsidR="00660DAB" w:rsidRDefault="00660DAB" w:rsidP="001C2808">
      <w:pPr>
        <w:ind w:left="2160" w:firstLine="720"/>
      </w:pPr>
    </w:p>
    <w:p w:rsidR="00660DAB" w:rsidRDefault="00660DAB" w:rsidP="001C2808">
      <w:pPr>
        <w:ind w:left="2160" w:firstLine="720"/>
      </w:pPr>
    </w:p>
    <w:p w:rsidR="00660DAB" w:rsidRDefault="00660DAB" w:rsidP="001C2808">
      <w:pPr>
        <w:ind w:left="2160" w:firstLine="720"/>
      </w:pPr>
    </w:p>
    <w:p w:rsidR="001C2808" w:rsidRDefault="00536B48" w:rsidP="001C2808">
      <w:r>
        <w:t>Q</w:t>
      </w:r>
      <w:r w:rsidR="001C2808">
        <w:t>14.</w:t>
      </w:r>
      <w:r w:rsidR="001C2808" w:rsidRPr="00997BCD">
        <w:rPr>
          <w:position w:val="-6"/>
        </w:rPr>
        <w:object w:dxaOrig="1280" w:dyaOrig="279">
          <v:shape id="_x0000_i1058" type="#_x0000_t75" style="width:63.75pt;height:14.25pt" o:ole="">
            <v:imagedata r:id="rId69" o:title=""/>
          </v:shape>
          <o:OLEObject Type="Embed" ProgID="Equation.DSMT4" ShapeID="_x0000_i1058" DrawAspect="Content" ObjectID="_1432227674" r:id="rId70"/>
        </w:object>
      </w:r>
    </w:p>
    <w:p w:rsidR="001C2808" w:rsidRDefault="001C2808" w:rsidP="001C2808">
      <w:r w:rsidRPr="00997BCD">
        <w:rPr>
          <w:position w:val="-6"/>
        </w:rPr>
        <w:object w:dxaOrig="3360" w:dyaOrig="480">
          <v:shape id="_x0000_i1059" type="#_x0000_t75" style="width:168pt;height:24pt" o:ole="">
            <v:imagedata r:id="rId71" o:title=""/>
          </v:shape>
          <o:OLEObject Type="Embed" ProgID="Equation.DSMT4" ShapeID="_x0000_i1059" DrawAspect="Content" ObjectID="_1432227675" r:id="rId72"/>
        </w:object>
      </w:r>
    </w:p>
    <w:p w:rsidR="001C2808" w:rsidRDefault="001C2808" w:rsidP="001C2808">
      <w:r w:rsidRPr="00997BCD">
        <w:rPr>
          <w:position w:val="-16"/>
        </w:rPr>
        <w:object w:dxaOrig="8280" w:dyaOrig="480">
          <v:shape id="_x0000_i1060" type="#_x0000_t75" style="width:414pt;height:24pt" o:ole="">
            <v:imagedata r:id="rId73" o:title=""/>
          </v:shape>
          <o:OLEObject Type="Embed" ProgID="Equation.DSMT4" ShapeID="_x0000_i1060" DrawAspect="Content" ObjectID="_1432227676" r:id="rId74"/>
        </w:object>
      </w:r>
    </w:p>
    <w:p w:rsidR="001C2808" w:rsidRDefault="001C2808" w:rsidP="001C2808">
      <w:r w:rsidRPr="00997BCD">
        <w:rPr>
          <w:position w:val="-18"/>
        </w:rPr>
        <w:object w:dxaOrig="3480" w:dyaOrig="480">
          <v:shape id="_x0000_i1061" type="#_x0000_t75" style="width:174pt;height:24pt" o:ole="">
            <v:imagedata r:id="rId75" o:title=""/>
          </v:shape>
          <o:OLEObject Type="Embed" ProgID="Equation.DSMT4" ShapeID="_x0000_i1061" DrawAspect="Content" ObjectID="_1432227677" r:id="rId76"/>
        </w:object>
      </w:r>
    </w:p>
    <w:p w:rsidR="00660DAB" w:rsidRDefault="00660DAB" w:rsidP="001C2808"/>
    <w:p w:rsidR="00660DAB" w:rsidRDefault="00660DAB" w:rsidP="001C2808"/>
    <w:p w:rsidR="00660DAB" w:rsidRDefault="00660DAB" w:rsidP="001C2808"/>
    <w:p w:rsidR="00660DAB" w:rsidRDefault="00660DAB" w:rsidP="001C2808"/>
    <w:p w:rsidR="001C2808" w:rsidRDefault="001C2808" w:rsidP="001C2808">
      <w:r>
        <w:t>Answers:</w:t>
      </w:r>
    </w:p>
    <w:p w:rsidR="001C2808" w:rsidRDefault="001C2808" w:rsidP="001C2808">
      <w:pPr>
        <w:pStyle w:val="ListParagraph"/>
        <w:numPr>
          <w:ilvl w:val="0"/>
          <w:numId w:val="1"/>
        </w:numPr>
      </w:pPr>
      <w:r>
        <w:t>13</w:t>
      </w:r>
    </w:p>
    <w:p w:rsidR="001C2808" w:rsidRDefault="00F03757" w:rsidP="001C2808">
      <w:pPr>
        <w:pStyle w:val="ListParagraph"/>
        <w:numPr>
          <w:ilvl w:val="0"/>
          <w:numId w:val="1"/>
        </w:numPr>
      </w:pPr>
      <w:r>
        <w:t>90</w:t>
      </w:r>
    </w:p>
    <w:p w:rsidR="00F132E8" w:rsidRDefault="00F132E8" w:rsidP="001C2808">
      <w:pPr>
        <w:pStyle w:val="ListParagraph"/>
        <w:numPr>
          <w:ilvl w:val="0"/>
          <w:numId w:val="1"/>
        </w:numPr>
      </w:pPr>
      <w:r>
        <w:lastRenderedPageBreak/>
        <w:t>6</w:t>
      </w:r>
    </w:p>
    <w:p w:rsidR="00F7004D" w:rsidRDefault="00F7004D" w:rsidP="001C2808">
      <w:pPr>
        <w:pStyle w:val="ListParagraph"/>
        <w:numPr>
          <w:ilvl w:val="0"/>
          <w:numId w:val="1"/>
        </w:numPr>
      </w:pPr>
      <w:r w:rsidRPr="00222877">
        <w:rPr>
          <w:position w:val="-24"/>
        </w:rPr>
        <w:object w:dxaOrig="320" w:dyaOrig="620">
          <v:shape id="_x0000_i1062" type="#_x0000_t75" style="width:15.75pt;height:30.75pt" o:ole="">
            <v:imagedata r:id="rId77" o:title=""/>
          </v:shape>
          <o:OLEObject Type="Embed" ProgID="Equation.DSMT4" ShapeID="_x0000_i1062" DrawAspect="Content" ObjectID="_1432227678" r:id="rId78"/>
        </w:object>
      </w:r>
    </w:p>
    <w:p w:rsidR="00F7004D" w:rsidRDefault="00F67138" w:rsidP="001C2808">
      <w:pPr>
        <w:pStyle w:val="ListParagraph"/>
        <w:numPr>
          <w:ilvl w:val="0"/>
          <w:numId w:val="1"/>
        </w:numPr>
      </w:pPr>
      <w:r w:rsidRPr="00222877">
        <w:rPr>
          <w:position w:val="-24"/>
        </w:rPr>
        <w:object w:dxaOrig="1100" w:dyaOrig="620">
          <v:shape id="_x0000_i1063" type="#_x0000_t75" style="width:54.75pt;height:30.75pt" o:ole="">
            <v:imagedata r:id="rId79" o:title=""/>
          </v:shape>
          <o:OLEObject Type="Embed" ProgID="Equation.DSMT4" ShapeID="_x0000_i1063" DrawAspect="Content" ObjectID="_1432227679" r:id="rId80"/>
        </w:object>
      </w:r>
    </w:p>
    <w:p w:rsidR="00F67138" w:rsidRDefault="00F67138" w:rsidP="001C2808">
      <w:pPr>
        <w:pStyle w:val="ListParagraph"/>
        <w:numPr>
          <w:ilvl w:val="0"/>
          <w:numId w:val="1"/>
        </w:numPr>
      </w:pPr>
      <w:r>
        <w:t>-999</w:t>
      </w:r>
    </w:p>
    <w:p w:rsidR="00721435" w:rsidRDefault="00721435" w:rsidP="001C2808">
      <w:pPr>
        <w:pStyle w:val="ListParagraph"/>
        <w:numPr>
          <w:ilvl w:val="0"/>
          <w:numId w:val="1"/>
        </w:numPr>
      </w:pPr>
      <w:r>
        <w:t>4</w:t>
      </w:r>
    </w:p>
    <w:p w:rsidR="00721435" w:rsidRDefault="00536B48" w:rsidP="001C2808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11</w:t>
      </w:r>
    </w:p>
    <w:p w:rsidR="00536B48" w:rsidRDefault="00536B48" w:rsidP="001C2808">
      <w:pPr>
        <w:pStyle w:val="ListParagraph"/>
        <w:numPr>
          <w:ilvl w:val="0"/>
          <w:numId w:val="1"/>
        </w:numPr>
      </w:pPr>
      <w:r>
        <w:t>9</w:t>
      </w:r>
    </w:p>
    <w:p w:rsidR="00536B48" w:rsidRDefault="00012C2F" w:rsidP="001C2808">
      <w:pPr>
        <w:pStyle w:val="ListParagraph"/>
        <w:numPr>
          <w:ilvl w:val="0"/>
          <w:numId w:val="1"/>
        </w:numPr>
      </w:pPr>
      <w:r>
        <w:t>549</w:t>
      </w:r>
    </w:p>
    <w:p w:rsidR="00012C2F" w:rsidRDefault="00012C2F" w:rsidP="001C2808">
      <w:pPr>
        <w:pStyle w:val="ListParagraph"/>
        <w:numPr>
          <w:ilvl w:val="0"/>
          <w:numId w:val="1"/>
        </w:numPr>
      </w:pPr>
      <w:r>
        <w:t>0.5741</w:t>
      </w:r>
    </w:p>
    <w:p w:rsidR="00F76982" w:rsidRDefault="00EE61F0" w:rsidP="001C2808">
      <w:pPr>
        <w:pStyle w:val="ListParagraph"/>
        <w:numPr>
          <w:ilvl w:val="0"/>
          <w:numId w:val="1"/>
        </w:numPr>
      </w:pPr>
      <w:r>
        <w:t>420</w:t>
      </w:r>
    </w:p>
    <w:p w:rsidR="00BE7511" w:rsidRDefault="00BE7511" w:rsidP="001C2808">
      <w:pPr>
        <w:pStyle w:val="ListParagraph"/>
        <w:numPr>
          <w:ilvl w:val="0"/>
          <w:numId w:val="1"/>
        </w:numPr>
      </w:pPr>
      <w:r>
        <w:t>21</w:t>
      </w:r>
    </w:p>
    <w:p w:rsidR="00BE7511" w:rsidRDefault="00BE7511" w:rsidP="001C2808">
      <w:pPr>
        <w:pStyle w:val="ListParagraph"/>
        <w:numPr>
          <w:ilvl w:val="0"/>
          <w:numId w:val="1"/>
        </w:numPr>
      </w:pPr>
      <w:r w:rsidRPr="00063B65">
        <w:rPr>
          <w:position w:val="-8"/>
        </w:rPr>
        <w:object w:dxaOrig="999" w:dyaOrig="360">
          <v:shape id="_x0000_i1064" type="#_x0000_t75" style="width:50.25pt;height:18pt" o:ole="">
            <v:imagedata r:id="rId81" o:title=""/>
          </v:shape>
          <o:OLEObject Type="Embed" ProgID="Equation.DSMT4" ShapeID="_x0000_i1064" DrawAspect="Content" ObjectID="_1432227680" r:id="rId82"/>
        </w:object>
      </w:r>
    </w:p>
    <w:p w:rsidR="00BE7511" w:rsidRDefault="00BE7511" w:rsidP="00BE7511"/>
    <w:p w:rsidR="001C2808" w:rsidRDefault="001C2808" w:rsidP="001C2808"/>
    <w:p w:rsidR="007E7288" w:rsidRDefault="007E7288"/>
    <w:sectPr w:rsidR="007E7288" w:rsidSect="00D30A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6F3"/>
    <w:multiLevelType w:val="hybridMultilevel"/>
    <w:tmpl w:val="65B42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2808"/>
    <w:rsid w:val="00012C2F"/>
    <w:rsid w:val="001C2808"/>
    <w:rsid w:val="00302FF2"/>
    <w:rsid w:val="00536B48"/>
    <w:rsid w:val="00660DAB"/>
    <w:rsid w:val="00721435"/>
    <w:rsid w:val="007E7288"/>
    <w:rsid w:val="009428C6"/>
    <w:rsid w:val="00BE7511"/>
    <w:rsid w:val="00D27698"/>
    <w:rsid w:val="00EE61F0"/>
    <w:rsid w:val="00F03757"/>
    <w:rsid w:val="00F132E8"/>
    <w:rsid w:val="00F67138"/>
    <w:rsid w:val="00F7004D"/>
    <w:rsid w:val="00F7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theme" Target="theme/theme1.xml"/><Relationship Id="rId89" Type="http://schemas.microsoft.com/office/2007/relationships/stylesWithEffects" Target="stylesWithEffects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ACPS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Frazer</dc:creator>
  <cp:keywords/>
  <dc:description/>
  <cp:lastModifiedBy>jennyandwill</cp:lastModifiedBy>
  <cp:revision>4</cp:revision>
  <dcterms:created xsi:type="dcterms:W3CDTF">2013-05-15T18:25:00Z</dcterms:created>
  <dcterms:modified xsi:type="dcterms:W3CDTF">2013-06-09T00:09:00Z</dcterms:modified>
</cp:coreProperties>
</file>