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B6" w:rsidRDefault="0072384F">
      <w:r>
        <w:t xml:space="preserve">Theta </w:t>
      </w:r>
      <w:bookmarkStart w:id="0" w:name="_GoBack"/>
      <w:bookmarkEnd w:id="0"/>
      <w:r w:rsidR="000C3ED4">
        <w:t>Individual solutions:</w:t>
      </w:r>
    </w:p>
    <w:p w:rsidR="000C3ED4" w:rsidRDefault="000C3ED4">
      <w:r>
        <w:t>1.D-</w:t>
      </w:r>
      <w:r w:rsidRPr="003768B1">
        <w:rPr>
          <w:position w:val="-24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4.5pt" o:ole="">
            <v:imagedata r:id="rId5" o:title=""/>
          </v:shape>
          <o:OLEObject Type="Embed" ProgID="Equation.DSMT4" ShapeID="_x0000_i1025" DrawAspect="Content" ObjectID="_1463904055" r:id="rId6"/>
        </w:object>
      </w:r>
    </w:p>
    <w:p w:rsidR="000C3ED4" w:rsidRDefault="000C3ED4">
      <w:r>
        <w:t>2.C-</w:t>
      </w:r>
      <w:r w:rsidRPr="003768B1">
        <w:rPr>
          <w:position w:val="-16"/>
        </w:rPr>
        <w:object w:dxaOrig="5160" w:dyaOrig="440">
          <v:shape id="_x0000_i1026" type="#_x0000_t75" style="width:257.25pt;height:21.75pt" o:ole="">
            <v:imagedata r:id="rId7" o:title=""/>
          </v:shape>
          <o:OLEObject Type="Embed" ProgID="Equation.DSMT4" ShapeID="_x0000_i1026" DrawAspect="Content" ObjectID="_1463904056" r:id="rId8"/>
        </w:object>
      </w:r>
    </w:p>
    <w:p w:rsidR="000C3ED4" w:rsidRDefault="000C3ED4">
      <w:r>
        <w:t>3.D-</w:t>
      </w:r>
      <w:r w:rsidRPr="003768B1">
        <w:rPr>
          <w:position w:val="-30"/>
        </w:rPr>
        <w:object w:dxaOrig="3180" w:dyaOrig="780">
          <v:shape id="_x0000_i1027" type="#_x0000_t75" style="width:159pt;height:39pt" o:ole="">
            <v:imagedata r:id="rId9" o:title=""/>
          </v:shape>
          <o:OLEObject Type="Embed" ProgID="Equation.DSMT4" ShapeID="_x0000_i1027" DrawAspect="Content" ObjectID="_1463904057" r:id="rId10"/>
        </w:object>
      </w:r>
    </w:p>
    <w:p w:rsidR="000C3ED4" w:rsidRDefault="000C3ED4">
      <w:r>
        <w:t>4.D- Draw yourself a picture!! Call angle Z=2y and angle U= 2x, that makes angles LST=2y and angles LTS= 2x. The angle bisectors create 2 angles equal to y and 2 angles equal to x. If you call LS=p then SZ=27-p. Call Lt=n then TU =24-n. Angle ZST =180-2y and angle UTS=180-2x. This creates 2 small isosceles triangle so SK =27-p and TK =24-n. Therefore the answer is p+n+27-p+24-n=51</w:t>
      </w:r>
    </w:p>
    <w:p w:rsidR="000C3ED4" w:rsidRDefault="000C3ED4">
      <w:r>
        <w:t>5.</w:t>
      </w:r>
      <w:r w:rsidR="003D46F9">
        <w:t>B-The sum of the roots is –b/a so the sum is 5. Therefore 5-(5+3i)=-3i</w:t>
      </w:r>
    </w:p>
    <w:p w:rsidR="003D46F9" w:rsidRDefault="003D46F9">
      <w:r>
        <w:t xml:space="preserve">6.D-Expand the first few terms of </w:t>
      </w:r>
      <w:r w:rsidRPr="003768B1">
        <w:rPr>
          <w:position w:val="-14"/>
        </w:rPr>
        <w:object w:dxaOrig="6140" w:dyaOrig="440">
          <v:shape id="_x0000_i1028" type="#_x0000_t75" style="width:306.75pt;height:21.75pt" o:ole="">
            <v:imagedata r:id="rId11" o:title=""/>
          </v:shape>
          <o:OLEObject Type="Embed" ProgID="Equation.DSMT4" ShapeID="_x0000_i1028" DrawAspect="Content" ObjectID="_1463904058" r:id="rId12"/>
        </w:object>
      </w:r>
    </w:p>
    <w:p w:rsidR="003D46F9" w:rsidRDefault="003D46F9">
      <w:r>
        <w:t xml:space="preserve">We will only need </w:t>
      </w:r>
      <w:r w:rsidRPr="003768B1">
        <w:rPr>
          <w:position w:val="-14"/>
        </w:rPr>
        <w:object w:dxaOrig="3640" w:dyaOrig="440">
          <v:shape id="_x0000_i1029" type="#_x0000_t75" style="width:181.5pt;height:21.75pt" o:ole="">
            <v:imagedata r:id="rId13" o:title=""/>
          </v:shape>
          <o:OLEObject Type="Embed" ProgID="Equation.DSMT4" ShapeID="_x0000_i1029" DrawAspect="Content" ObjectID="_1463904059" r:id="rId14"/>
        </w:object>
      </w:r>
      <w:r>
        <w:t xml:space="preserve">       </w:t>
      </w:r>
      <w:r w:rsidRPr="003768B1">
        <w:rPr>
          <w:position w:val="-16"/>
        </w:rPr>
        <w:object w:dxaOrig="1240" w:dyaOrig="440">
          <v:shape id="_x0000_i1030" type="#_x0000_t75" style="width:62.25pt;height:21.75pt" o:ole="">
            <v:imagedata r:id="rId15" o:title=""/>
          </v:shape>
          <o:OLEObject Type="Embed" ProgID="Equation.DSMT4" ShapeID="_x0000_i1030" DrawAspect="Content" ObjectID="_1463904060" r:id="rId16"/>
        </w:object>
      </w:r>
    </w:p>
    <w:p w:rsidR="003D46F9" w:rsidRDefault="00F0662F">
      <w:r w:rsidRPr="003768B1">
        <w:rPr>
          <w:position w:val="-28"/>
        </w:rPr>
        <w:object w:dxaOrig="5580" w:dyaOrig="680">
          <v:shape id="_x0000_i1031" type="#_x0000_t75" style="width:279pt;height:34.5pt" o:ole="">
            <v:imagedata r:id="rId17" o:title=""/>
          </v:shape>
          <o:OLEObject Type="Embed" ProgID="Equation.DSMT4" ShapeID="_x0000_i1031" DrawAspect="Content" ObjectID="_1463904061" r:id="rId18"/>
        </w:object>
      </w:r>
    </w:p>
    <w:p w:rsidR="00F0662F" w:rsidRDefault="00F0662F">
      <w:r>
        <w:t>7.A-</w:t>
      </w:r>
      <w:r w:rsidRPr="003768B1">
        <w:rPr>
          <w:position w:val="-36"/>
        </w:rPr>
        <w:object w:dxaOrig="4000" w:dyaOrig="820">
          <v:shape id="_x0000_i1032" type="#_x0000_t75" style="width:200.25pt;height:41.25pt" o:ole="">
            <v:imagedata r:id="rId19" o:title=""/>
          </v:shape>
          <o:OLEObject Type="Embed" ProgID="Equation.DSMT4" ShapeID="_x0000_i1032" DrawAspect="Content" ObjectID="_1463904062" r:id="rId20"/>
        </w:object>
      </w:r>
    </w:p>
    <w:p w:rsidR="00F0662F" w:rsidRDefault="00F0662F">
      <w:r>
        <w:t>Find the slope from the center to the tangent point and then take the negative reciprocal because they are perpendicular. This gives you ½. So we get x-2y=C. Plug in the point (3,2) to solve for C</w:t>
      </w:r>
    </w:p>
    <w:p w:rsidR="00F0662F" w:rsidRDefault="00F0662F">
      <w:r>
        <w:t>8.C-</w:t>
      </w:r>
      <w:r w:rsidRPr="003768B1">
        <w:rPr>
          <w:position w:val="-16"/>
        </w:rPr>
        <w:object w:dxaOrig="4220" w:dyaOrig="480">
          <v:shape id="_x0000_i1033" type="#_x0000_t75" style="width:210.75pt;height:24pt" o:ole="">
            <v:imagedata r:id="rId21" o:title=""/>
          </v:shape>
          <o:OLEObject Type="Embed" ProgID="Equation.DSMT4" ShapeID="_x0000_i1033" DrawAspect="Content" ObjectID="_1463904063" r:id="rId22"/>
        </w:object>
      </w:r>
    </w:p>
    <w:p w:rsidR="00F0662F" w:rsidRDefault="00F0662F">
      <w:r>
        <w:t>9.D-</w:t>
      </w:r>
      <w:r w:rsidRPr="003768B1">
        <w:rPr>
          <w:position w:val="-66"/>
        </w:rPr>
        <w:object w:dxaOrig="5740" w:dyaOrig="1380">
          <v:shape id="_x0000_i1034" type="#_x0000_t75" style="width:287.25pt;height:69pt" o:ole="">
            <v:imagedata r:id="rId23" o:title=""/>
          </v:shape>
          <o:OLEObject Type="Embed" ProgID="Equation.DSMT4" ShapeID="_x0000_i1034" DrawAspect="Content" ObjectID="_1463904064" r:id="rId24"/>
        </w:object>
      </w:r>
    </w:p>
    <w:p w:rsidR="003D60ED" w:rsidRDefault="009C0DA4" w:rsidP="003D60ED">
      <w:r>
        <w:lastRenderedPageBreak/>
        <w:t>10</w:t>
      </w:r>
      <w:r w:rsidR="00CD3A4F">
        <w:t>.C-Let B equal the cost of the bus and X equal the number of students.</w:t>
      </w:r>
      <w:r w:rsidR="00306248">
        <w:t xml:space="preserve"> We will set up 2 equations</w:t>
      </w:r>
      <w:r w:rsidR="00CD3A4F">
        <w:t xml:space="preserve"> </w:t>
      </w:r>
      <w:r w:rsidR="00306248" w:rsidRPr="0069078C">
        <w:rPr>
          <w:position w:val="-210"/>
        </w:rPr>
        <w:object w:dxaOrig="6200" w:dyaOrig="4860">
          <v:shape id="_x0000_i1035" type="#_x0000_t75" style="width:309.75pt;height:243pt" o:ole="">
            <v:imagedata r:id="rId25" o:title=""/>
          </v:shape>
          <o:OLEObject Type="Embed" ProgID="Equation.DSMT4" ShapeID="_x0000_i1035" DrawAspect="Content" ObjectID="_1463904065" r:id="rId26"/>
        </w:object>
      </w:r>
    </w:p>
    <w:p w:rsidR="009C0DA4" w:rsidRDefault="009C0DA4"/>
    <w:p w:rsidR="009C0DA4" w:rsidRDefault="009C0DA4">
      <w:r>
        <w:t>11.C-factor the denominator as sum of cubes so the answer is C</w:t>
      </w:r>
    </w:p>
    <w:p w:rsidR="009C0DA4" w:rsidRDefault="009C0DA4">
      <w:r>
        <w:t>12.C-</w:t>
      </w:r>
      <w:r w:rsidRPr="003768B1">
        <w:rPr>
          <w:position w:val="-102"/>
        </w:rPr>
        <w:object w:dxaOrig="6440" w:dyaOrig="2160">
          <v:shape id="_x0000_i1036" type="#_x0000_t75" style="width:321.75pt;height:108pt" o:ole="">
            <v:imagedata r:id="rId27" o:title=""/>
          </v:shape>
          <o:OLEObject Type="Embed" ProgID="Equation.DSMT4" ShapeID="_x0000_i1036" DrawAspect="Content" ObjectID="_1463904066" r:id="rId28"/>
        </w:object>
      </w:r>
    </w:p>
    <w:p w:rsidR="009C0DA4" w:rsidRDefault="009C0DA4">
      <w:r>
        <w:t>13.B- x+3y = C. Plug in th</w:t>
      </w:r>
      <w:r w:rsidR="006340FA">
        <w:t>e point (</w:t>
      </w:r>
      <w:r>
        <w:t>0,4) and you get answer B</w:t>
      </w:r>
    </w:p>
    <w:p w:rsidR="009C0DA4" w:rsidRDefault="009C0DA4">
      <w:r>
        <w:t xml:space="preserve">14.D-Draw yourself a picture. Label the pieces x and 1-x and then use Pythagorean theorem to solve for x. </w:t>
      </w:r>
      <w:r w:rsidR="00D7544C" w:rsidRPr="003768B1">
        <w:rPr>
          <w:position w:val="-38"/>
        </w:rPr>
        <w:object w:dxaOrig="6840" w:dyaOrig="880">
          <v:shape id="_x0000_i1037" type="#_x0000_t75" style="width:342pt;height:44.25pt" o:ole="">
            <v:imagedata r:id="rId29" o:title=""/>
          </v:shape>
          <o:OLEObject Type="Embed" ProgID="Equation.DSMT4" ShapeID="_x0000_i1037" DrawAspect="Content" ObjectID="_1463904067" r:id="rId30"/>
        </w:object>
      </w:r>
    </w:p>
    <w:p w:rsidR="00D7544C" w:rsidRDefault="00D7544C">
      <w:r>
        <w:t>Since we want the ratio of the areas:</w:t>
      </w:r>
      <w:r w:rsidRPr="00D7544C">
        <w:t xml:space="preserve"> </w:t>
      </w:r>
      <w:r w:rsidRPr="003768B1">
        <w:rPr>
          <w:position w:val="-28"/>
        </w:rPr>
        <w:object w:dxaOrig="4860" w:dyaOrig="859">
          <v:shape id="_x0000_i1038" type="#_x0000_t75" style="width:243pt;height:42.75pt" o:ole="">
            <v:imagedata r:id="rId31" o:title=""/>
          </v:shape>
          <o:OLEObject Type="Embed" ProgID="Equation.DSMT4" ShapeID="_x0000_i1038" DrawAspect="Content" ObjectID="_1463904068" r:id="rId32"/>
        </w:object>
      </w:r>
    </w:p>
    <w:p w:rsidR="00D7544C" w:rsidRDefault="00D7544C">
      <w:r>
        <w:t>15.A-</w:t>
      </w:r>
      <w:r w:rsidRPr="003768B1">
        <w:rPr>
          <w:position w:val="-28"/>
        </w:rPr>
        <w:object w:dxaOrig="5960" w:dyaOrig="660">
          <v:shape id="_x0000_i1039" type="#_x0000_t75" style="width:298.5pt;height:33pt" o:ole="">
            <v:imagedata r:id="rId33" o:title=""/>
          </v:shape>
          <o:OLEObject Type="Embed" ProgID="Equation.DSMT4" ShapeID="_x0000_i1039" DrawAspect="Content" ObjectID="_1463904069" r:id="rId34"/>
        </w:object>
      </w:r>
    </w:p>
    <w:p w:rsidR="00D7544C" w:rsidRDefault="00D7544C">
      <w:r>
        <w:t xml:space="preserve">16.B-They are the same line so it has at least one solution therefore consistent and because they are the same line they are dependent. </w:t>
      </w:r>
    </w:p>
    <w:p w:rsidR="00D7544C" w:rsidRDefault="00D7544C">
      <w:r>
        <w:t>17.A-Since it is a parabola that opens up the minimum value occurs at the vertex. Use –b/2a to get x coordinate and then plug in to get the value of the function.</w:t>
      </w:r>
    </w:p>
    <w:p w:rsidR="00D7544C" w:rsidRDefault="00D7544C">
      <w:r w:rsidRPr="003768B1">
        <w:rPr>
          <w:position w:val="-24"/>
        </w:rPr>
        <w:object w:dxaOrig="4400" w:dyaOrig="620">
          <v:shape id="_x0000_i1040" type="#_x0000_t75" style="width:220.5pt;height:30.75pt" o:ole="">
            <v:imagedata r:id="rId35" o:title=""/>
          </v:shape>
          <o:OLEObject Type="Embed" ProgID="Equation.DSMT4" ShapeID="_x0000_i1040" DrawAspect="Content" ObjectID="_1463904070" r:id="rId36"/>
        </w:object>
      </w:r>
    </w:p>
    <w:p w:rsidR="00D7544C" w:rsidRDefault="00D7544C">
      <w:r>
        <w:t>18.D</w:t>
      </w:r>
      <w:r w:rsidR="00E81BEF">
        <w:t>-</w:t>
      </w:r>
      <w:r w:rsidR="00E81BEF" w:rsidRPr="003768B1">
        <w:rPr>
          <w:position w:val="-24"/>
        </w:rPr>
        <w:object w:dxaOrig="4080" w:dyaOrig="720">
          <v:shape id="_x0000_i1041" type="#_x0000_t75" style="width:204pt;height:36pt" o:ole="">
            <v:imagedata r:id="rId37" o:title=""/>
          </v:shape>
          <o:OLEObject Type="Embed" ProgID="Equation.DSMT4" ShapeID="_x0000_i1041" DrawAspect="Content" ObjectID="_1463904071" r:id="rId38"/>
        </w:object>
      </w:r>
      <w:r w:rsidR="00E81BEF">
        <w:t>All negatives work!!</w:t>
      </w:r>
    </w:p>
    <w:p w:rsidR="00E81BEF" w:rsidRDefault="00E81BEF">
      <w:r>
        <w:t>19.C-The sequence of terms starts out like this 2011, 2012, 2013, 2010, 2015, 2008,2017,…</w:t>
      </w:r>
    </w:p>
    <w:p w:rsidR="00E81BEF" w:rsidRDefault="00E81BEF">
      <w:r>
        <w:t>What you see is that the even numbered terms keep dropping by 2 each time. If we look only at those terms you get 2012,2010, 2008,</w:t>
      </w:r>
      <w:r w:rsidR="00EB4786">
        <w:t>… Instead of looking for the 2014</w:t>
      </w:r>
      <w:r w:rsidR="00EB4786" w:rsidRPr="00EB4786">
        <w:rPr>
          <w:vertAlign w:val="superscript"/>
        </w:rPr>
        <w:t>th</w:t>
      </w:r>
      <w:r w:rsidR="00EB4786">
        <w:t xml:space="preserve"> term of all the terms create a sequence using the even number terms only and therefore you need to find the 2007</w:t>
      </w:r>
      <w:r w:rsidR="00EB4786" w:rsidRPr="00EB4786">
        <w:rPr>
          <w:vertAlign w:val="superscript"/>
        </w:rPr>
        <w:t>th</w:t>
      </w:r>
      <w:r w:rsidR="00EB4786">
        <w:t xml:space="preserve"> term of those. This creates an arithmetic sequence with a common difference of -2. So 2012+(1006)(-2)=0</w:t>
      </w:r>
    </w:p>
    <w:p w:rsidR="008A4889" w:rsidRDefault="00D52C65">
      <w:r>
        <w:t>20.C</w:t>
      </w:r>
      <w:r w:rsidR="008A4889">
        <w:t>-Draw yourself a picture!! Call the side of the first square 1. Draw a segment from a vertex of the square to the center of the circle. This creates a radius of</w:t>
      </w:r>
      <w:r w:rsidR="00B6497E">
        <w:t xml:space="preserve"> 1/2</w:t>
      </w:r>
      <w:r w:rsidR="008A4889">
        <w:t>. So the area of the first circle is</w:t>
      </w:r>
      <w:r w:rsidR="00B6497E" w:rsidRPr="00E97BEF">
        <w:rPr>
          <w:position w:val="-24"/>
        </w:rPr>
        <w:object w:dxaOrig="260" w:dyaOrig="620">
          <v:shape id="_x0000_i1042" type="#_x0000_t75" style="width:13.5pt;height:30.75pt" o:ole="">
            <v:imagedata r:id="rId39" o:title=""/>
          </v:shape>
          <o:OLEObject Type="Embed" ProgID="Equation.DSMT4" ShapeID="_x0000_i1042" DrawAspect="Content" ObjectID="_1463904072" r:id="rId40"/>
        </w:object>
      </w:r>
      <w:r w:rsidR="008A4889">
        <w:t xml:space="preserve">. Draw another picture with an inscribed square and the radius of the circle is half the diagonal of the square. Continue this and the last circle </w:t>
      </w:r>
      <w:r>
        <w:t xml:space="preserve">has a radius of </w:t>
      </w:r>
      <w:r w:rsidRPr="00166C74">
        <w:rPr>
          <w:position w:val="-24"/>
        </w:rPr>
        <w:object w:dxaOrig="420" w:dyaOrig="680">
          <v:shape id="_x0000_i1043" type="#_x0000_t75" style="width:21pt;height:34.5pt" o:ole="">
            <v:imagedata r:id="rId41" o:title=""/>
          </v:shape>
          <o:OLEObject Type="Embed" ProgID="Equation.DSMT4" ShapeID="_x0000_i1043" DrawAspect="Content" ObjectID="_1463904073" r:id="rId42"/>
        </w:object>
      </w:r>
      <w:r w:rsidR="008A4889">
        <w:t xml:space="preserve"> so the final answer is</w:t>
      </w:r>
      <w:r w:rsidRPr="00166C74">
        <w:rPr>
          <w:position w:val="-54"/>
        </w:rPr>
        <w:object w:dxaOrig="740" w:dyaOrig="920">
          <v:shape id="_x0000_i1044" type="#_x0000_t75" style="width:36.75pt;height:46.5pt" o:ole="">
            <v:imagedata r:id="rId43" o:title=""/>
          </v:shape>
          <o:OLEObject Type="Embed" ProgID="Equation.DSMT4" ShapeID="_x0000_i1044" DrawAspect="Content" ObjectID="_1463904074" r:id="rId44"/>
        </w:object>
      </w:r>
    </w:p>
    <w:p w:rsidR="008A4889" w:rsidRDefault="008A4889">
      <w:r>
        <w:t>21.B-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4889" w:rsidTr="008A4889">
        <w:tc>
          <w:tcPr>
            <w:tcW w:w="3192" w:type="dxa"/>
          </w:tcPr>
          <w:p w:rsidR="008A4889" w:rsidRDefault="008A4889">
            <w:r>
              <w:t>rate</w:t>
            </w:r>
          </w:p>
        </w:tc>
        <w:tc>
          <w:tcPr>
            <w:tcW w:w="3192" w:type="dxa"/>
          </w:tcPr>
          <w:p w:rsidR="008A4889" w:rsidRDefault="008A4889">
            <w:r>
              <w:t>time</w:t>
            </w:r>
          </w:p>
        </w:tc>
        <w:tc>
          <w:tcPr>
            <w:tcW w:w="3192" w:type="dxa"/>
          </w:tcPr>
          <w:p w:rsidR="008A4889" w:rsidRDefault="008A4889">
            <w:r>
              <w:t>distance</w:t>
            </w:r>
          </w:p>
        </w:tc>
      </w:tr>
      <w:tr w:rsidR="008A4889" w:rsidTr="008A4889">
        <w:tc>
          <w:tcPr>
            <w:tcW w:w="3192" w:type="dxa"/>
          </w:tcPr>
          <w:p w:rsidR="008A4889" w:rsidRDefault="008A4889">
            <w:r>
              <w:t>L</w:t>
            </w:r>
          </w:p>
        </w:tc>
        <w:tc>
          <w:tcPr>
            <w:tcW w:w="3192" w:type="dxa"/>
          </w:tcPr>
          <w:p w:rsidR="008A4889" w:rsidRDefault="008A4889">
            <w:r>
              <w:t>t</w:t>
            </w:r>
          </w:p>
        </w:tc>
        <w:tc>
          <w:tcPr>
            <w:tcW w:w="3192" w:type="dxa"/>
          </w:tcPr>
          <w:p w:rsidR="008A4889" w:rsidRDefault="008A4889">
            <w:r>
              <w:t>Lt</w:t>
            </w:r>
          </w:p>
        </w:tc>
      </w:tr>
      <w:tr w:rsidR="008A4889" w:rsidTr="008A4889">
        <w:tc>
          <w:tcPr>
            <w:tcW w:w="3192" w:type="dxa"/>
          </w:tcPr>
          <w:p w:rsidR="008A4889" w:rsidRDefault="008A4889">
            <w:r>
              <w:t>4/5  L</w:t>
            </w:r>
          </w:p>
        </w:tc>
        <w:tc>
          <w:tcPr>
            <w:tcW w:w="3192" w:type="dxa"/>
          </w:tcPr>
          <w:p w:rsidR="008A4889" w:rsidRDefault="008A4889">
            <w:r>
              <w:t>2t</w:t>
            </w:r>
          </w:p>
        </w:tc>
        <w:tc>
          <w:tcPr>
            <w:tcW w:w="3192" w:type="dxa"/>
          </w:tcPr>
          <w:p w:rsidR="008A4889" w:rsidRDefault="008A4889">
            <w:r>
              <w:t>8/5  Lt</w:t>
            </w:r>
          </w:p>
        </w:tc>
      </w:tr>
    </w:tbl>
    <w:p w:rsidR="008A4889" w:rsidRDefault="008A4889">
      <w:r>
        <w:t>13/5   Lt</w:t>
      </w:r>
      <w:r w:rsidR="00872465">
        <w:t>=13         Lt=5</w:t>
      </w:r>
    </w:p>
    <w:p w:rsidR="00872465" w:rsidRDefault="00BC64C4">
      <w:r>
        <w:t>22.A-You need to</w:t>
      </w:r>
      <w:r w:rsidR="00872465">
        <w:t xml:space="preserve"> create perfect square for this to apply so:</w:t>
      </w:r>
      <w:r w:rsidR="00872465" w:rsidRPr="00872465">
        <w:t xml:space="preserve"> </w:t>
      </w:r>
      <w:r w:rsidR="00872465" w:rsidRPr="003768B1">
        <w:rPr>
          <w:position w:val="-14"/>
        </w:rPr>
        <w:object w:dxaOrig="5280" w:dyaOrig="440">
          <v:shape id="_x0000_i1045" type="#_x0000_t75" style="width:264pt;height:21.75pt" o:ole="">
            <v:imagedata r:id="rId45" o:title=""/>
          </v:shape>
          <o:OLEObject Type="Embed" ProgID="Equation.DSMT4" ShapeID="_x0000_i1045" DrawAspect="Content" ObjectID="_1463904075" r:id="rId46"/>
        </w:object>
      </w:r>
    </w:p>
    <w:p w:rsidR="00F80A05" w:rsidRDefault="00F80A05">
      <w:r>
        <w:t>23.A-By drawing a picture you can see the parabola opens up so the generic form is:</w:t>
      </w:r>
      <w:r w:rsidRPr="00F80A05">
        <w:t xml:space="preserve"> </w:t>
      </w:r>
      <w:r w:rsidRPr="003768B1">
        <w:rPr>
          <w:position w:val="-14"/>
        </w:rPr>
        <w:object w:dxaOrig="3200" w:dyaOrig="440">
          <v:shape id="_x0000_i1046" type="#_x0000_t75" style="width:159.75pt;height:21.75pt" o:ole="">
            <v:imagedata r:id="rId47" o:title=""/>
          </v:shape>
          <o:OLEObject Type="Embed" ProgID="Equation.DSMT4" ShapeID="_x0000_i1046" DrawAspect="Content" ObjectID="_1463904076" r:id="rId48"/>
        </w:object>
      </w:r>
      <w:r>
        <w:t>Since p is the distance from the directrix to the vertex, we get:</w:t>
      </w:r>
      <w:r w:rsidRPr="00F80A05">
        <w:t xml:space="preserve"> </w:t>
      </w:r>
      <w:r w:rsidRPr="003768B1">
        <w:rPr>
          <w:position w:val="-10"/>
        </w:rPr>
        <w:object w:dxaOrig="780" w:dyaOrig="360">
          <v:shape id="_x0000_i1047" type="#_x0000_t75" style="width:39pt;height:18pt" o:ole="">
            <v:imagedata r:id="rId49" o:title=""/>
          </v:shape>
          <o:OLEObject Type="Embed" ProgID="Equation.DSMT4" ShapeID="_x0000_i1047" DrawAspect="Content" ObjectID="_1463904077" r:id="rId50"/>
        </w:object>
      </w:r>
    </w:p>
    <w:p w:rsidR="00F80A05" w:rsidRDefault="00F80A05">
      <w:r>
        <w:t>24.</w:t>
      </w:r>
      <w:r w:rsidR="003D60ED">
        <w:t xml:space="preserve"> </w:t>
      </w:r>
      <w:r w:rsidR="002317DC">
        <w:t>D-Draw a picture!! Since Lu is perpendicular to MR it is bisected by MR, so each piece is 8 units long. If you draw a radius from center O to point L or U you create a right triangle with hypotenuse equal to the radius of 10. This means ZO is 6 so the answer is 6+10=16</w:t>
      </w:r>
    </w:p>
    <w:p w:rsidR="00F80A05" w:rsidRDefault="00F80A05">
      <w:r>
        <w:t>25.D-treat the 2 people as 1 and you then have 6 factorial but you must multiply by 2 because the 2 can be in either order:</w:t>
      </w:r>
      <w:r w:rsidRPr="00F80A05">
        <w:t xml:space="preserve"> </w:t>
      </w:r>
      <w:r w:rsidRPr="003768B1">
        <w:rPr>
          <w:position w:val="-14"/>
        </w:rPr>
        <w:object w:dxaOrig="1280" w:dyaOrig="400">
          <v:shape id="_x0000_i1048" type="#_x0000_t75" style="width:64.5pt;height:20.25pt" o:ole="">
            <v:imagedata r:id="rId51" o:title=""/>
          </v:shape>
          <o:OLEObject Type="Embed" ProgID="Equation.DSMT4" ShapeID="_x0000_i1048" DrawAspect="Content" ObjectID="_1463904078" r:id="rId52"/>
        </w:object>
      </w:r>
    </w:p>
    <w:p w:rsidR="00F80A05" w:rsidRDefault="00F80A05">
      <w:r>
        <w:t>26.</w:t>
      </w:r>
      <w:r w:rsidR="002317DC">
        <w:t>B-For the sphere to be inscribed in the cylinder the height of the cylinder is twice the radius of the sphere and the cylinder, so we get</w:t>
      </w:r>
      <w:r w:rsidR="003D60ED">
        <w:t xml:space="preserve"> </w:t>
      </w:r>
      <w:r w:rsidR="002317DC" w:rsidRPr="0069078C">
        <w:rPr>
          <w:position w:val="-56"/>
        </w:rPr>
        <w:object w:dxaOrig="3060" w:dyaOrig="999">
          <v:shape id="_x0000_i1049" type="#_x0000_t75" style="width:153pt;height:50.25pt" o:ole="">
            <v:imagedata r:id="rId53" o:title=""/>
          </v:shape>
          <o:OLEObject Type="Embed" ProgID="Equation.DSMT4" ShapeID="_x0000_i1049" DrawAspect="Content" ObjectID="_1463904079" r:id="rId54"/>
        </w:object>
      </w:r>
    </w:p>
    <w:p w:rsidR="00516488" w:rsidRPr="00516488" w:rsidRDefault="00F80A05" w:rsidP="00516488">
      <w:pPr>
        <w:rPr>
          <w:rFonts w:ascii="Times New Roman" w:eastAsia="Times New Roman" w:hAnsi="Times New Roman" w:cs="Times New Roman"/>
          <w:sz w:val="24"/>
          <w:szCs w:val="24"/>
        </w:rPr>
      </w:pPr>
      <w:r>
        <w:t>27.C-</w:t>
      </w:r>
      <w:r w:rsidR="00516488" w:rsidRPr="00516488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4200" w:dyaOrig="680">
          <v:shape id="_x0000_i1050" type="#_x0000_t75" style="width:210pt;height:34.5pt" o:ole="">
            <v:imagedata r:id="rId55" o:title=""/>
          </v:shape>
          <o:OLEObject Type="Embed" ProgID="Equation.DSMT4" ShapeID="_x0000_i1050" DrawAspect="Content" ObjectID="_1463904080" r:id="rId56"/>
        </w:object>
      </w:r>
      <w:r w:rsidR="00516488" w:rsidRPr="0051648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400" w:dyaOrig="440">
          <v:shape id="_x0000_i1051" type="#_x0000_t75" style="width:270pt;height:21.75pt" o:ole="">
            <v:imagedata r:id="rId57" o:title=""/>
          </v:shape>
          <o:OLEObject Type="Embed" ProgID="Equation.DSMT4" ShapeID="_x0000_i1051" DrawAspect="Content" ObjectID="_1463904081" r:id="rId58"/>
        </w:object>
      </w:r>
    </w:p>
    <w:p w:rsidR="00F80A05" w:rsidRDefault="00516488" w:rsidP="00516488">
      <w:pPr>
        <w:rPr>
          <w:rFonts w:ascii="Times New Roman" w:eastAsia="Times New Roman" w:hAnsi="Times New Roman" w:cs="Times New Roman"/>
          <w:sz w:val="24"/>
          <w:szCs w:val="24"/>
        </w:rPr>
      </w:pPr>
      <w:r w:rsidRPr="0051648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5020" w:dyaOrig="400">
          <v:shape id="_x0000_i1052" type="#_x0000_t75" style="width:251.25pt;height:20.25pt" o:ole="">
            <v:imagedata r:id="rId59" o:title=""/>
          </v:shape>
          <o:OLEObject Type="Embed" ProgID="Equation.DSMT4" ShapeID="_x0000_i1052" DrawAspect="Content" ObjectID="_1463904082" r:id="rId60"/>
        </w:object>
      </w:r>
    </w:p>
    <w:p w:rsidR="00516488" w:rsidRDefault="00516488" w:rsidP="00516488"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2317DC">
        <w:rPr>
          <w:rFonts w:ascii="Times New Roman" w:eastAsia="Times New Roman" w:hAnsi="Times New Roman" w:cs="Times New Roman"/>
          <w:sz w:val="24"/>
          <w:szCs w:val="24"/>
        </w:rPr>
        <w:t>A-</w:t>
      </w:r>
      <w:r w:rsidR="002317DC" w:rsidRPr="0069078C">
        <w:rPr>
          <w:position w:val="-146"/>
        </w:rPr>
        <w:object w:dxaOrig="4920" w:dyaOrig="3040">
          <v:shape id="_x0000_i1053" type="#_x0000_t75" style="width:246.75pt;height:151.5pt" o:ole="">
            <v:imagedata r:id="rId61" o:title=""/>
          </v:shape>
          <o:OLEObject Type="Embed" ProgID="Equation.DSMT4" ShapeID="_x0000_i1053" DrawAspect="Content" ObjectID="_1463904083" r:id="rId62"/>
        </w:object>
      </w:r>
      <w:r w:rsidR="003D60ED">
        <w:t xml:space="preserve"> </w:t>
      </w:r>
    </w:p>
    <w:p w:rsidR="00516488" w:rsidRDefault="00516488" w:rsidP="00516488">
      <w:r>
        <w:t>29.C-Divide 3 into 2005 and ignore the remainder. Divide 4 into 2005 and ignore remainder. Add these answers and you get 1169. Then we must divide 12 into 20</w:t>
      </w:r>
      <w:r w:rsidR="006340FA">
        <w:t>0</w:t>
      </w:r>
      <w:r>
        <w:t>5 and ignore remainder. This gives 167 but since we don’t want both we must subtract it from 1169 twice!! Giving 835</w:t>
      </w:r>
    </w:p>
    <w:p w:rsidR="00516488" w:rsidRDefault="00516488" w:rsidP="00516488">
      <w:r>
        <w:t>30.B</w:t>
      </w:r>
      <w:r w:rsidR="00E65DA9">
        <w:t>-Draw a picture!! Draw a segment from the center of the semicircle to the corner of the square. This creates radius and a right triangle. We get;</w:t>
      </w:r>
      <w:r w:rsidR="00E65DA9" w:rsidRPr="00E65DA9">
        <w:t xml:space="preserve"> </w:t>
      </w:r>
      <w:r w:rsidR="006340FA" w:rsidRPr="00B416CB">
        <w:rPr>
          <w:position w:val="-24"/>
        </w:rPr>
        <w:object w:dxaOrig="5120" w:dyaOrig="620">
          <v:shape id="_x0000_i1054" type="#_x0000_t75" style="width:255.75pt;height:30.75pt" o:ole="">
            <v:imagedata r:id="rId63" o:title=""/>
          </v:shape>
          <o:OLEObject Type="Embed" ProgID="Equation.DSMT4" ShapeID="_x0000_i1054" DrawAspect="Content" ObjectID="_1463904084" r:id="rId64"/>
        </w:object>
      </w:r>
    </w:p>
    <w:p w:rsidR="00AD3C9A" w:rsidRDefault="00AD3C9A" w:rsidP="00516488"/>
    <w:p w:rsidR="00AD3C9A" w:rsidRDefault="00AD3C9A" w:rsidP="00516488"/>
    <w:p w:rsidR="00AD3C9A" w:rsidRDefault="00AD3C9A" w:rsidP="00516488"/>
    <w:p w:rsidR="00AD3C9A" w:rsidRDefault="00AD3C9A" w:rsidP="00516488"/>
    <w:p w:rsidR="00AD3C9A" w:rsidRDefault="00AD3C9A" w:rsidP="00516488">
      <w:r>
        <w:t>Answers: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 xml:space="preserve"> 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B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A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B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A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B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A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D52C65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B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A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A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D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B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A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C</w:t>
      </w:r>
    </w:p>
    <w:p w:rsidR="00AD3C9A" w:rsidRDefault="00AD3C9A" w:rsidP="00AD3C9A">
      <w:pPr>
        <w:pStyle w:val="ListParagraph"/>
        <w:numPr>
          <w:ilvl w:val="0"/>
          <w:numId w:val="1"/>
        </w:numPr>
      </w:pPr>
      <w:r>
        <w:t>B</w:t>
      </w:r>
    </w:p>
    <w:sectPr w:rsidR="00AD3C9A" w:rsidSect="009D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0CDF"/>
    <w:multiLevelType w:val="hybridMultilevel"/>
    <w:tmpl w:val="0D0E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3ED4"/>
    <w:rsid w:val="000C3ED4"/>
    <w:rsid w:val="002317DC"/>
    <w:rsid w:val="00306248"/>
    <w:rsid w:val="003D46F9"/>
    <w:rsid w:val="003D60ED"/>
    <w:rsid w:val="00516488"/>
    <w:rsid w:val="006340FA"/>
    <w:rsid w:val="0072384F"/>
    <w:rsid w:val="007C5AB6"/>
    <w:rsid w:val="00872465"/>
    <w:rsid w:val="008A4889"/>
    <w:rsid w:val="009C0DA4"/>
    <w:rsid w:val="009D34BF"/>
    <w:rsid w:val="00AD3C9A"/>
    <w:rsid w:val="00B6497E"/>
    <w:rsid w:val="00BC64C4"/>
    <w:rsid w:val="00BE6B35"/>
    <w:rsid w:val="00CD3A4F"/>
    <w:rsid w:val="00D52C65"/>
    <w:rsid w:val="00D7544C"/>
    <w:rsid w:val="00E65DA9"/>
    <w:rsid w:val="00E81BEF"/>
    <w:rsid w:val="00EB4786"/>
    <w:rsid w:val="00EC543A"/>
    <w:rsid w:val="00F0662F"/>
    <w:rsid w:val="00F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5E137C0A-AE6E-45DA-B2D0-710213B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40E081E4</Template>
  <TotalTime>16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Frazer</dc:creator>
  <cp:keywords/>
  <dc:description/>
  <cp:lastModifiedBy>Hillard, Brandi</cp:lastModifiedBy>
  <cp:revision>6</cp:revision>
  <cp:lastPrinted>2014-06-10T15:14:00Z</cp:lastPrinted>
  <dcterms:created xsi:type="dcterms:W3CDTF">2013-05-15T18:06:00Z</dcterms:created>
  <dcterms:modified xsi:type="dcterms:W3CDTF">2014-06-10T15:14:00Z</dcterms:modified>
</cp:coreProperties>
</file>